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2D3" w:rsidRDefault="000562D3">
      <w:pPr>
        <w:spacing w:before="318" w:after="318" w:line="360" w:lineRule="auto"/>
        <w:jc w:val="center"/>
        <w:textAlignment w:val="center"/>
        <w:rPr>
          <w:rFonts w:eastAsia="黑体"/>
          <w:b/>
          <w:sz w:val="30"/>
        </w:rPr>
      </w:pPr>
      <w:r>
        <w:rPr>
          <w:rFonts w:eastAsia="黑体"/>
          <w:b/>
          <w:sz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964pt;margin-top:968pt;width:22pt;height:27pt;z-index:251659264;mso-position-horizontal-relative:page;mso-position-vertical-relative:page;mso-width-relative:page;mso-height-relative:page">
            <v:imagedata r:id="rId7" o:title=""/>
            <w10:wrap anchorx="page" anchory="page"/>
          </v:shape>
        </w:pict>
      </w:r>
      <w:r w:rsidRPr="000562D3">
        <w:pict>
          <v:shape id="图片 100018" o:spid="_x0000_s1026" type="#_x0000_t75" style="position:absolute;left:0;text-align:left;margin-left:827pt;margin-top:912pt;width:28pt;height:27pt;z-index:251660288;mso-position-horizontal-relative:page;mso-position-vertical-relative:page;mso-width-relative:margin;mso-height-relative:margin">
            <v:imagedata r:id="rId8" o:title=""/>
            <w10:wrap anchorx="page" anchory="page"/>
          </v:shape>
        </w:pict>
      </w:r>
      <w:r w:rsidR="000530F2">
        <w:rPr>
          <w:rFonts w:eastAsia="黑体"/>
          <w:b/>
          <w:sz w:val="30"/>
        </w:rPr>
        <w:t>专题</w:t>
      </w:r>
      <w:r w:rsidR="000530F2">
        <w:rPr>
          <w:rFonts w:eastAsia="黑体"/>
          <w:b/>
          <w:sz w:val="30"/>
        </w:rPr>
        <w:t xml:space="preserve">12  </w:t>
      </w:r>
      <w:r w:rsidR="000530F2">
        <w:rPr>
          <w:rFonts w:eastAsia="黑体"/>
          <w:b/>
          <w:sz w:val="30"/>
        </w:rPr>
        <w:t>两次世界大战之间的世界（</w:t>
      </w:r>
      <w:r w:rsidR="000530F2">
        <w:rPr>
          <w:rFonts w:eastAsia="黑体"/>
          <w:b/>
          <w:sz w:val="30"/>
        </w:rPr>
        <w:t>20</w:t>
      </w:r>
      <w:r w:rsidR="000530F2">
        <w:rPr>
          <w:rFonts w:eastAsia="黑体"/>
          <w:b/>
          <w:sz w:val="30"/>
        </w:rPr>
        <w:t>世纪初</w:t>
      </w:r>
      <w:r w:rsidR="000530F2">
        <w:rPr>
          <w:rFonts w:eastAsia="黑体"/>
          <w:b/>
          <w:sz w:val="30"/>
        </w:rPr>
        <w:t>-1945</w:t>
      </w:r>
      <w:r w:rsidR="000530F2">
        <w:rPr>
          <w:rFonts w:eastAsia="黑体"/>
          <w:b/>
          <w:sz w:val="30"/>
        </w:rPr>
        <w:t>年）</w:t>
      </w:r>
    </w:p>
    <w:p w:rsidR="000562D3" w:rsidRDefault="000562D3">
      <w:pPr>
        <w:spacing w:line="360" w:lineRule="auto"/>
        <w:jc w:val="center"/>
        <w:textAlignment w:val="center"/>
        <w:rPr>
          <w:b/>
        </w:rPr>
      </w:pPr>
      <w:bookmarkStart w:id="0" w:name="_GoBack"/>
      <w:bookmarkEnd w:id="0"/>
    </w:p>
    <w:p w:rsidR="000562D3" w:rsidRDefault="000530F2">
      <w:pPr>
        <w:spacing w:line="360" w:lineRule="auto"/>
        <w:jc w:val="left"/>
        <w:textAlignment w:val="center"/>
      </w:pPr>
      <w:r>
        <w:t>1</w:t>
      </w:r>
      <w:r>
        <w:t>．（</w:t>
      </w:r>
      <w:r>
        <w:t>2022·</w:t>
      </w:r>
      <w:r>
        <w:t>全国乙卷</w:t>
      </w:r>
      <w:r>
        <w:t>·</w:t>
      </w:r>
      <w:r>
        <w:t>高考真题）</w:t>
      </w:r>
      <w:r>
        <w:t>1917</w:t>
      </w:r>
      <w:r>
        <w:t>年</w:t>
      </w:r>
      <w:r>
        <w:t>3</w:t>
      </w:r>
      <w:r>
        <w:t>月中旬，加米涅夫和斯大林连续发表文章，主张只要临时政府不直接危及群众利益，就应给予支持；要求放弃无条件反对战争的立场，改行对临时政府施加压力以迫其开始和谈的策略。这个主张得到了党内大多数人的支持。这表明当时（</w:t>
      </w:r>
      <w:r>
        <w:rPr>
          <w:rFonts w:eastAsia="'Times New Roman'"/>
        </w:rPr>
        <w:t>       </w:t>
      </w:r>
      <w:r>
        <w:t>）</w:t>
      </w:r>
    </w:p>
    <w:p w:rsidR="000562D3" w:rsidRDefault="000530F2">
      <w:pPr>
        <w:tabs>
          <w:tab w:val="left" w:pos="4153"/>
        </w:tabs>
        <w:spacing w:line="360" w:lineRule="auto"/>
        <w:jc w:val="left"/>
        <w:textAlignment w:val="center"/>
      </w:pPr>
      <w:r>
        <w:t>A</w:t>
      </w:r>
      <w:r>
        <w:t>．临时政府反对继续进行帝国主义战争</w:t>
      </w:r>
      <w:r>
        <w:t xml:space="preserve">   </w:t>
      </w:r>
      <w:r>
        <w:rPr>
          <w:rFonts w:hint="eastAsia"/>
        </w:rPr>
        <w:tab/>
      </w:r>
      <w:r>
        <w:t>B</w:t>
      </w:r>
      <w:r>
        <w:t>．沙皇残余势力仍对革命存在严重威胁</w:t>
      </w:r>
    </w:p>
    <w:p w:rsidR="000562D3" w:rsidRDefault="000530F2">
      <w:pPr>
        <w:tabs>
          <w:tab w:val="left" w:pos="4153"/>
        </w:tabs>
        <w:spacing w:line="360" w:lineRule="auto"/>
        <w:jc w:val="left"/>
        <w:textAlignment w:val="center"/>
      </w:pPr>
      <w:r>
        <w:t>C</w:t>
      </w:r>
      <w:r>
        <w:t>．布尔什维克党对革命形势认识尚不明晰</w:t>
      </w:r>
      <w:r>
        <w:t xml:space="preserve"> </w:t>
      </w:r>
      <w:r>
        <w:rPr>
          <w:rFonts w:hint="eastAsia"/>
        </w:rPr>
        <w:tab/>
      </w:r>
      <w:r>
        <w:t>D</w:t>
      </w:r>
      <w:r>
        <w:t>．国际局势不利于俄国革命持续深入发展</w:t>
      </w:r>
    </w:p>
    <w:p w:rsidR="000562D3" w:rsidRDefault="000530F2">
      <w:pPr>
        <w:spacing w:line="360" w:lineRule="auto"/>
        <w:jc w:val="left"/>
        <w:textAlignment w:val="center"/>
        <w:rPr>
          <w:color w:val="FF0000"/>
        </w:rPr>
      </w:pPr>
      <w:r>
        <w:rPr>
          <w:color w:val="FF0000"/>
        </w:rPr>
        <w:t>【答案】</w:t>
      </w:r>
      <w:r>
        <w:rPr>
          <w:color w:val="FF0000"/>
        </w:rPr>
        <w:t>C</w:t>
      </w:r>
    </w:p>
    <w:p w:rsidR="000562D3" w:rsidRDefault="000530F2">
      <w:pPr>
        <w:spacing w:line="360" w:lineRule="auto"/>
        <w:jc w:val="left"/>
        <w:textAlignment w:val="center"/>
        <w:rPr>
          <w:color w:val="FF0000"/>
        </w:rPr>
      </w:pPr>
      <w:r>
        <w:rPr>
          <w:color w:val="FF0000"/>
        </w:rPr>
        <w:t>【详解】</w:t>
      </w:r>
    </w:p>
    <w:p w:rsidR="000562D3" w:rsidRDefault="000530F2">
      <w:pPr>
        <w:spacing w:line="360" w:lineRule="auto"/>
        <w:jc w:val="left"/>
        <w:textAlignment w:val="center"/>
        <w:rPr>
          <w:color w:val="FF0000"/>
        </w:rPr>
      </w:pPr>
      <w:r>
        <w:rPr>
          <w:color w:val="FF0000"/>
        </w:rPr>
        <w:t>依据材料可知，此时俄布部分领导人对临时政府的认识还不深刻，有一定的妥协成分，对革命形势尚未明晰，对此，列宁发表了《四月提纲》，明确提出从资产阶级革命过渡到社会主义革命的计划，</w:t>
      </w:r>
      <w:r>
        <w:rPr>
          <w:color w:val="FF0000"/>
        </w:rPr>
        <w:t>C</w:t>
      </w:r>
      <w:r>
        <w:rPr>
          <w:color w:val="FF0000"/>
        </w:rPr>
        <w:t>项正确；临时政府主张继续进行帝国主义战争，排除</w:t>
      </w:r>
      <w:r>
        <w:rPr>
          <w:color w:val="FF0000"/>
        </w:rPr>
        <w:t>A</w:t>
      </w:r>
      <w:r>
        <w:rPr>
          <w:color w:val="FF0000"/>
        </w:rPr>
        <w:t>项；材料未涉及沙皇残余势力，排除</w:t>
      </w:r>
      <w:r>
        <w:rPr>
          <w:color w:val="FF0000"/>
        </w:rPr>
        <w:t>B</w:t>
      </w:r>
      <w:r>
        <w:rPr>
          <w:color w:val="FF0000"/>
        </w:rPr>
        <w:t>项；一战时期，列强忙于战争，无暇干预俄国革命，排除</w:t>
      </w:r>
      <w:r>
        <w:rPr>
          <w:color w:val="FF0000"/>
        </w:rPr>
        <w:t>D</w:t>
      </w:r>
      <w:r>
        <w:rPr>
          <w:color w:val="FF0000"/>
        </w:rPr>
        <w:t>项。故选</w:t>
      </w:r>
      <w:r>
        <w:rPr>
          <w:color w:val="FF0000"/>
        </w:rPr>
        <w:t>C</w:t>
      </w:r>
      <w:r>
        <w:rPr>
          <w:color w:val="FF0000"/>
        </w:rPr>
        <w:t>项。</w:t>
      </w:r>
    </w:p>
    <w:p w:rsidR="000562D3" w:rsidRDefault="000530F2">
      <w:pPr>
        <w:spacing w:line="360" w:lineRule="auto"/>
        <w:jc w:val="left"/>
        <w:textAlignment w:val="center"/>
      </w:pPr>
      <w:r>
        <w:t>2</w:t>
      </w:r>
      <w:r>
        <w:t>．（</w:t>
      </w:r>
      <w:r>
        <w:t>2022·</w:t>
      </w:r>
      <w:r>
        <w:t>湖南</w:t>
      </w:r>
      <w:r>
        <w:t>·</w:t>
      </w:r>
      <w:r>
        <w:t>高考真题）有学者就</w:t>
      </w:r>
      <w:r>
        <w:t>“</w:t>
      </w:r>
      <w:r>
        <w:t>战时共产主义</w:t>
      </w:r>
      <w:r>
        <w:t>”</w:t>
      </w:r>
      <w:r>
        <w:t>政策指出，布尔什维克党当时是把国内战争的需要和坚决消除私人所有制、实现社会主义制度和直接向共产主义过渡联系在</w:t>
      </w:r>
      <w:r>
        <w:t>一起的，这一观点（</w:t>
      </w:r>
      <w:r>
        <w:rPr>
          <w:rFonts w:eastAsia="'Times New Roman'"/>
        </w:rPr>
        <w:t>       </w:t>
      </w:r>
      <w:r>
        <w:t>）</w:t>
      </w:r>
    </w:p>
    <w:p w:rsidR="000562D3" w:rsidRDefault="000530F2">
      <w:pPr>
        <w:tabs>
          <w:tab w:val="left" w:pos="4153"/>
        </w:tabs>
        <w:spacing w:line="360" w:lineRule="auto"/>
        <w:jc w:val="left"/>
        <w:textAlignment w:val="center"/>
      </w:pPr>
      <w:r>
        <w:t>A</w:t>
      </w:r>
      <w:r>
        <w:t>．认为布尔什维克党当时的做法并不符合实际</w:t>
      </w:r>
      <w:r>
        <w:tab/>
      </w:r>
    </w:p>
    <w:p w:rsidR="000562D3" w:rsidRDefault="000530F2">
      <w:pPr>
        <w:tabs>
          <w:tab w:val="left" w:pos="4153"/>
        </w:tabs>
        <w:spacing w:line="360" w:lineRule="auto"/>
        <w:jc w:val="left"/>
        <w:textAlignment w:val="center"/>
      </w:pPr>
      <w:r>
        <w:t>B</w:t>
      </w:r>
      <w:r>
        <w:t>．否认</w:t>
      </w:r>
      <w:r>
        <w:t>“</w:t>
      </w:r>
      <w:r>
        <w:t>战时共产主义</w:t>
      </w:r>
      <w:r>
        <w:t>”</w:t>
      </w:r>
      <w:r>
        <w:t>政策是战时应急措施</w:t>
      </w:r>
    </w:p>
    <w:p w:rsidR="000562D3" w:rsidRDefault="000530F2">
      <w:pPr>
        <w:tabs>
          <w:tab w:val="left" w:pos="4153"/>
        </w:tabs>
        <w:spacing w:line="360" w:lineRule="auto"/>
        <w:jc w:val="left"/>
        <w:textAlignment w:val="center"/>
      </w:pPr>
      <w:r>
        <w:t>C</w:t>
      </w:r>
      <w:r>
        <w:t>．不利于客观认识</w:t>
      </w:r>
      <w:r>
        <w:t>“</w:t>
      </w:r>
      <w:r>
        <w:t>新经济政策</w:t>
      </w:r>
      <w:r>
        <w:t>”</w:t>
      </w:r>
      <w:r>
        <w:t>推行的历史背景</w:t>
      </w:r>
      <w:r>
        <w:tab/>
      </w:r>
    </w:p>
    <w:p w:rsidR="000562D3" w:rsidRDefault="000530F2">
      <w:pPr>
        <w:tabs>
          <w:tab w:val="left" w:pos="4153"/>
        </w:tabs>
        <w:spacing w:line="360" w:lineRule="auto"/>
        <w:jc w:val="left"/>
        <w:textAlignment w:val="center"/>
      </w:pPr>
      <w:r>
        <w:t>D</w:t>
      </w:r>
      <w:r>
        <w:t>．有助于解释战争结束后继续执行这种政策的原因</w:t>
      </w:r>
    </w:p>
    <w:p w:rsidR="000562D3" w:rsidRDefault="000530F2">
      <w:pPr>
        <w:spacing w:line="360" w:lineRule="auto"/>
        <w:jc w:val="left"/>
        <w:textAlignment w:val="center"/>
        <w:rPr>
          <w:color w:val="FF0000"/>
        </w:rPr>
      </w:pPr>
      <w:r>
        <w:rPr>
          <w:color w:val="FF0000"/>
        </w:rPr>
        <w:t>【答案】</w:t>
      </w:r>
      <w:r>
        <w:rPr>
          <w:color w:val="FF0000"/>
        </w:rPr>
        <w:t>D</w:t>
      </w:r>
    </w:p>
    <w:p w:rsidR="000562D3" w:rsidRDefault="000530F2">
      <w:pPr>
        <w:spacing w:line="360" w:lineRule="auto"/>
        <w:jc w:val="left"/>
        <w:textAlignment w:val="center"/>
        <w:rPr>
          <w:color w:val="FF0000"/>
        </w:rPr>
      </w:pPr>
      <w:r>
        <w:rPr>
          <w:color w:val="FF0000"/>
        </w:rPr>
        <w:t>【详解】</w:t>
      </w:r>
    </w:p>
    <w:p w:rsidR="000562D3" w:rsidRDefault="000530F2">
      <w:pPr>
        <w:spacing w:line="360" w:lineRule="auto"/>
        <w:jc w:val="left"/>
        <w:textAlignment w:val="center"/>
        <w:rPr>
          <w:color w:val="FF0000"/>
        </w:rPr>
      </w:pPr>
      <w:r>
        <w:rPr>
          <w:color w:val="FF0000"/>
        </w:rPr>
        <w:t>根据材料可知，该学者认为布尔什维克党实行</w:t>
      </w:r>
      <w:r>
        <w:rPr>
          <w:color w:val="FF0000"/>
        </w:rPr>
        <w:t>“</w:t>
      </w:r>
      <w:r>
        <w:rPr>
          <w:color w:val="FF0000"/>
        </w:rPr>
        <w:t>战时共产主义</w:t>
      </w:r>
      <w:r>
        <w:rPr>
          <w:color w:val="FF0000"/>
        </w:rPr>
        <w:t>”</w:t>
      </w:r>
      <w:r>
        <w:rPr>
          <w:color w:val="FF0000"/>
        </w:rPr>
        <w:t>政策一方面是应对国内战争的需要，另外一方面为了</w:t>
      </w:r>
      <w:r>
        <w:rPr>
          <w:color w:val="FF0000"/>
        </w:rPr>
        <w:t>“</w:t>
      </w:r>
      <w:r>
        <w:rPr>
          <w:color w:val="FF0000"/>
        </w:rPr>
        <w:t>坚决消除私人所有制、实现社会主义制度和直接向共产主义过渡</w:t>
      </w:r>
      <w:r>
        <w:rPr>
          <w:color w:val="FF0000"/>
        </w:rPr>
        <w:t>”</w:t>
      </w:r>
      <w:r>
        <w:rPr>
          <w:color w:val="FF0000"/>
        </w:rPr>
        <w:t>，国内战争结束后继续执行这种政策意图就是想让苏维埃政权直接进入共产主义，</w:t>
      </w:r>
      <w:r>
        <w:rPr>
          <w:color w:val="FF0000"/>
        </w:rPr>
        <w:t>D</w:t>
      </w:r>
      <w:r>
        <w:rPr>
          <w:color w:val="FF0000"/>
        </w:rPr>
        <w:t>项正确；该学学者并没有认为布尔</w:t>
      </w:r>
      <w:r>
        <w:rPr>
          <w:color w:val="FF0000"/>
        </w:rPr>
        <w:t>什维克党当时的做法不符合实际，反而认为是</w:t>
      </w:r>
      <w:r>
        <w:rPr>
          <w:color w:val="FF0000"/>
        </w:rPr>
        <w:t>“</w:t>
      </w:r>
      <w:r>
        <w:rPr>
          <w:color w:val="FF0000"/>
        </w:rPr>
        <w:t>国内战争的需要</w:t>
      </w:r>
      <w:r>
        <w:rPr>
          <w:color w:val="FF0000"/>
        </w:rPr>
        <w:t>”</w:t>
      </w:r>
      <w:r>
        <w:rPr>
          <w:color w:val="FF0000"/>
        </w:rPr>
        <w:t>，排除</w:t>
      </w:r>
      <w:r>
        <w:rPr>
          <w:color w:val="FF0000"/>
        </w:rPr>
        <w:t>A</w:t>
      </w:r>
      <w:r>
        <w:rPr>
          <w:color w:val="FF0000"/>
        </w:rPr>
        <w:t>项；该学者认为</w:t>
      </w:r>
      <w:r>
        <w:rPr>
          <w:color w:val="FF0000"/>
        </w:rPr>
        <w:t>“</w:t>
      </w:r>
      <w:r>
        <w:rPr>
          <w:color w:val="FF0000"/>
        </w:rPr>
        <w:t>战时共产主义</w:t>
      </w:r>
      <w:r>
        <w:rPr>
          <w:color w:val="FF0000"/>
        </w:rPr>
        <w:t>”</w:t>
      </w:r>
      <w:r>
        <w:rPr>
          <w:color w:val="FF0000"/>
        </w:rPr>
        <w:t>政策是战时应急措施，适应了国内战争的需要，排除</w:t>
      </w:r>
      <w:r>
        <w:rPr>
          <w:color w:val="FF0000"/>
        </w:rPr>
        <w:t>B</w:t>
      </w:r>
      <w:r>
        <w:rPr>
          <w:color w:val="FF0000"/>
        </w:rPr>
        <w:t>项；正是因为战后继续执行</w:t>
      </w:r>
      <w:r>
        <w:rPr>
          <w:color w:val="FF0000"/>
        </w:rPr>
        <w:t>“</w:t>
      </w:r>
      <w:r>
        <w:rPr>
          <w:color w:val="FF0000"/>
        </w:rPr>
        <w:t>战时共产主义</w:t>
      </w:r>
      <w:r>
        <w:rPr>
          <w:color w:val="FF0000"/>
        </w:rPr>
        <w:t>”</w:t>
      </w:r>
      <w:r>
        <w:rPr>
          <w:color w:val="FF0000"/>
        </w:rPr>
        <w:t>政策导致了政治经济危机，才实施了新经济政策，排除</w:t>
      </w:r>
      <w:r>
        <w:rPr>
          <w:color w:val="FF0000"/>
        </w:rPr>
        <w:t>C</w:t>
      </w:r>
      <w:r>
        <w:rPr>
          <w:color w:val="FF0000"/>
        </w:rPr>
        <w:t>项。故选</w:t>
      </w:r>
      <w:r>
        <w:rPr>
          <w:color w:val="FF0000"/>
        </w:rPr>
        <w:t>D</w:t>
      </w:r>
      <w:r>
        <w:rPr>
          <w:color w:val="FF0000"/>
        </w:rPr>
        <w:t>项。</w:t>
      </w:r>
    </w:p>
    <w:p w:rsidR="000562D3" w:rsidRDefault="000530F2">
      <w:pPr>
        <w:spacing w:line="360" w:lineRule="auto"/>
        <w:jc w:val="left"/>
        <w:textAlignment w:val="center"/>
      </w:pPr>
      <w:r>
        <w:lastRenderedPageBreak/>
        <w:t>3</w:t>
      </w:r>
      <w:r>
        <w:t>．（</w:t>
      </w:r>
      <w:r>
        <w:t>2022·</w:t>
      </w:r>
      <w:r>
        <w:t>山东</w:t>
      </w:r>
      <w:r>
        <w:t>·</w:t>
      </w:r>
      <w:r>
        <w:t>高考真题）一战初期，英国对法国只进行了象征性的有限军事援助。随着法国和平主义运动和反战运动的高涨，以及法国政府有可能单独与德国缔结和平条约以走出战争，英国转而全力与法国合作以赢得胜利。英国转变态度是为了</w:t>
      </w:r>
    </w:p>
    <w:p w:rsidR="000562D3" w:rsidRDefault="000530F2">
      <w:pPr>
        <w:tabs>
          <w:tab w:val="left" w:pos="4153"/>
        </w:tabs>
        <w:spacing w:line="360" w:lineRule="auto"/>
        <w:jc w:val="left"/>
        <w:textAlignment w:val="center"/>
      </w:pPr>
      <w:r>
        <w:t>A</w:t>
      </w:r>
      <w:r>
        <w:t>．尽快恢复欧洲和平</w:t>
      </w:r>
      <w:r>
        <w:tab/>
        <w:t>B</w:t>
      </w:r>
      <w:r>
        <w:t>．保持战后欧</w:t>
      </w:r>
      <w:r>
        <w:t>洲均势</w:t>
      </w:r>
    </w:p>
    <w:p w:rsidR="000562D3" w:rsidRDefault="000530F2">
      <w:pPr>
        <w:tabs>
          <w:tab w:val="left" w:pos="4153"/>
        </w:tabs>
        <w:spacing w:line="360" w:lineRule="auto"/>
        <w:jc w:val="left"/>
        <w:textAlignment w:val="center"/>
      </w:pPr>
      <w:r>
        <w:t>C</w:t>
      </w:r>
      <w:r>
        <w:t>．避免单独对德作战</w:t>
      </w:r>
      <w:r>
        <w:tab/>
        <w:t>D</w:t>
      </w:r>
      <w:r>
        <w:t>．联合法国控制欧洲</w:t>
      </w:r>
    </w:p>
    <w:p w:rsidR="000562D3" w:rsidRDefault="000530F2">
      <w:pPr>
        <w:spacing w:line="360" w:lineRule="auto"/>
        <w:jc w:val="left"/>
        <w:textAlignment w:val="center"/>
        <w:rPr>
          <w:color w:val="FF0000"/>
        </w:rPr>
      </w:pPr>
      <w:r>
        <w:rPr>
          <w:color w:val="FF0000"/>
        </w:rPr>
        <w:t>【答案】</w:t>
      </w:r>
      <w:r>
        <w:rPr>
          <w:rFonts w:hint="eastAsia"/>
          <w:color w:val="FF0000"/>
        </w:rPr>
        <w:t>B</w:t>
      </w:r>
    </w:p>
    <w:p w:rsidR="000562D3" w:rsidRDefault="000530F2">
      <w:pPr>
        <w:spacing w:line="360" w:lineRule="auto"/>
        <w:jc w:val="left"/>
        <w:textAlignment w:val="center"/>
        <w:rPr>
          <w:color w:val="FF0000"/>
        </w:rPr>
      </w:pPr>
      <w:r>
        <w:rPr>
          <w:color w:val="FF0000"/>
        </w:rPr>
        <w:t>【详解】</w:t>
      </w:r>
    </w:p>
    <w:p w:rsidR="000562D3" w:rsidRDefault="000530F2">
      <w:pPr>
        <w:spacing w:line="360" w:lineRule="auto"/>
        <w:jc w:val="left"/>
        <w:textAlignment w:val="center"/>
        <w:rPr>
          <w:color w:val="FF0000"/>
        </w:rPr>
      </w:pPr>
      <w:r>
        <w:rPr>
          <w:rFonts w:hint="eastAsia"/>
          <w:color w:val="FF0000"/>
        </w:rPr>
        <w:t>1914</w:t>
      </w:r>
      <w:r>
        <w:rPr>
          <w:rFonts w:hint="eastAsia"/>
          <w:color w:val="FF0000"/>
        </w:rPr>
        <w:t>年一战爆发时</w:t>
      </w:r>
      <w:r>
        <w:rPr>
          <w:rFonts w:hint="eastAsia"/>
          <w:color w:val="FF0000"/>
        </w:rPr>
        <w:t>,</w:t>
      </w:r>
      <w:r>
        <w:rPr>
          <w:rFonts w:hint="eastAsia"/>
          <w:color w:val="FF0000"/>
        </w:rPr>
        <w:t>英国从“欧洲均势”考虑出发</w:t>
      </w:r>
      <w:r>
        <w:rPr>
          <w:rFonts w:hint="eastAsia"/>
          <w:color w:val="FF0000"/>
        </w:rPr>
        <w:t>,</w:t>
      </w:r>
      <w:r>
        <w:rPr>
          <w:rFonts w:hint="eastAsia"/>
          <w:color w:val="FF0000"/>
        </w:rPr>
        <w:t>担心德国战败后法国成为新的霸权国家</w:t>
      </w:r>
      <w:r>
        <w:rPr>
          <w:rFonts w:hint="eastAsia"/>
          <w:color w:val="FF0000"/>
        </w:rPr>
        <w:t>,</w:t>
      </w:r>
      <w:r>
        <w:rPr>
          <w:rFonts w:hint="eastAsia"/>
          <w:color w:val="FF0000"/>
        </w:rPr>
        <w:t>所以对法国采取有限援助政策</w:t>
      </w:r>
      <w:r>
        <w:rPr>
          <w:rFonts w:hint="eastAsia"/>
          <w:color w:val="FF0000"/>
        </w:rPr>
        <w:t>,</w:t>
      </w:r>
      <w:r>
        <w:rPr>
          <w:rFonts w:hint="eastAsia"/>
          <w:color w:val="FF0000"/>
        </w:rPr>
        <w:t>希望两败俱伤。这直接造成了战争初期英法联军由于协调不力而节节败退，法国和平主义、反战运动高涨，前线士兵出现严重厌战情绪，国内政局不稳，法国有可能向德国屈膝求和，以求走出战争，从而造成德国独大，这极大违背了英国的“欧洲均势”原则，故一战后期英国不得不全力与法国合作以赢得战争，</w:t>
      </w:r>
      <w:r>
        <w:rPr>
          <w:rFonts w:hint="eastAsia"/>
          <w:color w:val="FF0000"/>
        </w:rPr>
        <w:t>B</w:t>
      </w:r>
      <w:r>
        <w:rPr>
          <w:rFonts w:hint="eastAsia"/>
          <w:color w:val="FF0000"/>
        </w:rPr>
        <w:t>项正确；</w:t>
      </w:r>
      <w:r>
        <w:rPr>
          <w:rFonts w:hint="eastAsia"/>
          <w:color w:val="FF0000"/>
        </w:rPr>
        <w:t>A</w:t>
      </w:r>
      <w:r>
        <w:rPr>
          <w:rFonts w:hint="eastAsia"/>
          <w:color w:val="FF0000"/>
        </w:rPr>
        <w:t>项不属于英国转变态度的主要目的，排除</w:t>
      </w:r>
      <w:r>
        <w:rPr>
          <w:rFonts w:hint="eastAsia"/>
          <w:color w:val="FF0000"/>
        </w:rPr>
        <w:t>A</w:t>
      </w:r>
      <w:r>
        <w:rPr>
          <w:rFonts w:hint="eastAsia"/>
          <w:color w:val="FF0000"/>
        </w:rPr>
        <w:t>项；避免单独对德作战只是表象，排除</w:t>
      </w:r>
      <w:r>
        <w:rPr>
          <w:rFonts w:hint="eastAsia"/>
          <w:color w:val="FF0000"/>
        </w:rPr>
        <w:t>C</w:t>
      </w:r>
      <w:r>
        <w:rPr>
          <w:rFonts w:hint="eastAsia"/>
          <w:color w:val="FF0000"/>
        </w:rPr>
        <w:t>项；英国希望德法两败俱伤，独霸欧洲，排除</w:t>
      </w:r>
      <w:r>
        <w:rPr>
          <w:rFonts w:hint="eastAsia"/>
          <w:color w:val="FF0000"/>
        </w:rPr>
        <w:t>D</w:t>
      </w:r>
      <w:r>
        <w:rPr>
          <w:rFonts w:hint="eastAsia"/>
          <w:color w:val="FF0000"/>
        </w:rPr>
        <w:t>项。故选</w:t>
      </w:r>
      <w:r>
        <w:rPr>
          <w:rFonts w:hint="eastAsia"/>
          <w:color w:val="FF0000"/>
        </w:rPr>
        <w:t>B</w:t>
      </w:r>
      <w:r>
        <w:rPr>
          <w:rFonts w:hint="eastAsia"/>
          <w:color w:val="FF0000"/>
        </w:rPr>
        <w:t>项。（</w:t>
      </w:r>
      <w:r>
        <w:rPr>
          <w:rFonts w:hint="eastAsia"/>
          <w:color w:val="FF0000"/>
        </w:rPr>
        <w:t xml:space="preserve"> </w:t>
      </w:r>
      <w:r>
        <w:rPr>
          <w:rFonts w:hint="eastAsia"/>
          <w:color w:val="FF0000"/>
        </w:rPr>
        <w:t>解析参考论文：第一次世界大战中的英国对法政策）</w:t>
      </w:r>
    </w:p>
    <w:p w:rsidR="000562D3" w:rsidRDefault="000530F2">
      <w:pPr>
        <w:spacing w:line="360" w:lineRule="auto"/>
        <w:jc w:val="left"/>
        <w:textAlignment w:val="center"/>
        <w:rPr>
          <w:color w:val="000000"/>
        </w:rPr>
      </w:pPr>
      <w:r>
        <w:rPr>
          <w:color w:val="000000"/>
        </w:rPr>
        <w:t>4</w:t>
      </w:r>
      <w:r>
        <w:rPr>
          <w:color w:val="000000"/>
        </w:rPr>
        <w:t>．</w:t>
      </w:r>
      <w:r>
        <w:rPr>
          <w:color w:val="000000"/>
        </w:rPr>
        <w:t xml:space="preserve"> </w:t>
      </w:r>
      <w:r>
        <w:t>（</w:t>
      </w:r>
      <w:r>
        <w:t>2022·1</w:t>
      </w:r>
      <w:r>
        <w:t>浙江</w:t>
      </w:r>
      <w:r>
        <w:t>·</w:t>
      </w:r>
      <w:r>
        <w:t>高考真题）</w:t>
      </w:r>
      <w:r>
        <w:rPr>
          <w:color w:val="000000"/>
        </w:rPr>
        <w:t>下图为</w:t>
      </w:r>
      <w:r>
        <w:rPr>
          <w:color w:val="000000"/>
        </w:rPr>
        <w:t>1931</w:t>
      </w:r>
      <w:r>
        <w:rPr>
          <w:color w:val="000000"/>
        </w:rPr>
        <w:t>年</w:t>
      </w:r>
      <w:r>
        <w:rPr>
          <w:color w:val="000000"/>
        </w:rPr>
        <w:t>10</w:t>
      </w:r>
      <w:r>
        <w:rPr>
          <w:color w:val="000000"/>
        </w:rPr>
        <w:t>月刊载的讽刺漫画（通往繁荣之路）。一名美国男子正迷茫地看着指示牌上凌乱的信息：就业、失业；储蓄、消费；增加建设；谨慎、大胆。还有一块绕柱两圈的指示牌，上面写着</w:t>
      </w:r>
      <w:r>
        <w:rPr>
          <w:color w:val="000000"/>
        </w:rPr>
        <w:t>“</w:t>
      </w:r>
      <w:r>
        <w:rPr>
          <w:color w:val="000000"/>
        </w:rPr>
        <w:t>就在拐角处</w:t>
      </w:r>
      <w:r>
        <w:rPr>
          <w:color w:val="000000"/>
        </w:rPr>
        <w:t>”</w:t>
      </w:r>
      <w:r>
        <w:rPr>
          <w:color w:val="000000"/>
        </w:rPr>
        <w:t>（</w:t>
      </w:r>
      <w:r>
        <w:rPr>
          <w:color w:val="000000"/>
        </w:rPr>
        <w:t>Just Around The Corner</w:t>
      </w:r>
      <w:r>
        <w:rPr>
          <w:color w:val="000000"/>
        </w:rPr>
        <w:t>）。下列项中，对漫画解读合理的是</w:t>
      </w:r>
    </w:p>
    <w:p w:rsidR="000562D3" w:rsidRDefault="000530F2">
      <w:pPr>
        <w:spacing w:line="360" w:lineRule="auto"/>
        <w:jc w:val="center"/>
        <w:textAlignment w:val="center"/>
        <w:rPr>
          <w:color w:val="000000"/>
        </w:rPr>
      </w:pPr>
      <w:r w:rsidRPr="000562D3">
        <w:rPr>
          <w:color w:val="000000"/>
        </w:rPr>
        <w:pict>
          <v:shape id="_x0000_i1025" type="#_x0000_t75" alt="学科网(www.zxxk.com)--教育资源门户，提供试卷、教案、课件、论文、素材以及各类教学资源下载，还有大量而丰富的教学相关资讯！" style="width:170.3pt;height:227.25pt">
            <v:imagedata r:id="rId9" o:title="学科网(www"/>
          </v:shape>
        </w:pict>
      </w:r>
    </w:p>
    <w:p w:rsidR="000562D3" w:rsidRDefault="000530F2">
      <w:pPr>
        <w:spacing w:line="360" w:lineRule="auto"/>
        <w:jc w:val="left"/>
        <w:textAlignment w:val="center"/>
        <w:rPr>
          <w:color w:val="000000"/>
        </w:rPr>
      </w:pPr>
      <w:r>
        <w:rPr>
          <w:rFonts w:ascii="宋体" w:hAnsi="宋体" w:cs="宋体" w:hint="eastAsia"/>
          <w:color w:val="000000"/>
        </w:rPr>
        <w:t>①</w:t>
      </w:r>
      <w:r>
        <w:rPr>
          <w:color w:val="000000"/>
        </w:rPr>
        <w:t>美国正处在历史抉择的十字路口</w:t>
      </w:r>
      <w:r>
        <w:rPr>
          <w:color w:val="000000"/>
        </w:rPr>
        <w:t xml:space="preserve">  </w:t>
      </w:r>
      <w:r>
        <w:rPr>
          <w:rFonts w:ascii="宋体" w:hAnsi="宋体" w:cs="宋体" w:hint="eastAsia"/>
          <w:color w:val="000000"/>
        </w:rPr>
        <w:t>②</w:t>
      </w:r>
      <w:r>
        <w:rPr>
          <w:color w:val="000000"/>
        </w:rPr>
        <w:t>胡佛政府应对危机的政策自相矛盾</w:t>
      </w:r>
    </w:p>
    <w:p w:rsidR="000562D3" w:rsidRDefault="000530F2">
      <w:pPr>
        <w:spacing w:line="360" w:lineRule="auto"/>
        <w:jc w:val="left"/>
        <w:textAlignment w:val="center"/>
        <w:rPr>
          <w:color w:val="000000"/>
        </w:rPr>
      </w:pPr>
      <w:r>
        <w:rPr>
          <w:rFonts w:ascii="宋体" w:hAnsi="宋体" w:cs="宋体" w:hint="eastAsia"/>
          <w:color w:val="000000"/>
        </w:rPr>
        <w:t>③</w:t>
      </w:r>
      <w:r>
        <w:rPr>
          <w:color w:val="000000"/>
        </w:rPr>
        <w:t>美国交替使用反危机手段摆脱</w:t>
      </w:r>
      <w:r>
        <w:rPr>
          <w:color w:val="000000"/>
        </w:rPr>
        <w:t>“</w:t>
      </w:r>
      <w:r>
        <w:rPr>
          <w:color w:val="000000"/>
        </w:rPr>
        <w:t>滞胀</w:t>
      </w:r>
      <w:r>
        <w:rPr>
          <w:color w:val="000000"/>
        </w:rPr>
        <w:t>”</w:t>
      </w:r>
      <w:r>
        <w:rPr>
          <w:color w:val="000000"/>
        </w:rPr>
        <w:t>困境</w:t>
      </w:r>
      <w:r>
        <w:rPr>
          <w:color w:val="000000"/>
        </w:rPr>
        <w:t xml:space="preserve"> </w:t>
      </w:r>
      <w:r>
        <w:rPr>
          <w:rFonts w:ascii="宋体" w:hAnsi="宋体" w:cs="宋体" w:hint="eastAsia"/>
          <w:color w:val="000000"/>
        </w:rPr>
        <w:t>④</w:t>
      </w:r>
      <w:r>
        <w:rPr>
          <w:color w:val="000000"/>
        </w:rPr>
        <w:t>“</w:t>
      </w:r>
      <w:r>
        <w:rPr>
          <w:color w:val="000000"/>
        </w:rPr>
        <w:t>宏观调控、微观自主</w:t>
      </w:r>
      <w:r>
        <w:rPr>
          <w:color w:val="000000"/>
        </w:rPr>
        <w:t>”</w:t>
      </w:r>
      <w:r>
        <w:rPr>
          <w:color w:val="000000"/>
        </w:rPr>
        <w:t>政策导致失业率上升</w:t>
      </w:r>
    </w:p>
    <w:p w:rsidR="000562D3" w:rsidRDefault="000530F2">
      <w:pPr>
        <w:tabs>
          <w:tab w:val="left" w:pos="2076"/>
          <w:tab w:val="left" w:pos="4153"/>
          <w:tab w:val="left" w:pos="6229"/>
        </w:tabs>
        <w:spacing w:line="360" w:lineRule="auto"/>
        <w:jc w:val="left"/>
        <w:textAlignment w:val="center"/>
      </w:pPr>
      <w:r>
        <w:lastRenderedPageBreak/>
        <w:t>A</w:t>
      </w:r>
      <w:r>
        <w:t>．</w:t>
      </w:r>
      <w:r>
        <w:t xml:space="preserve"> </w:t>
      </w:r>
      <w:r>
        <w:rPr>
          <w:rFonts w:ascii="宋体" w:hAnsi="宋体" w:cs="宋体" w:hint="eastAsia"/>
        </w:rPr>
        <w:t>①②</w:t>
      </w:r>
      <w:r>
        <w:t xml:space="preserve">      B</w:t>
      </w:r>
      <w:r>
        <w:t>．</w:t>
      </w:r>
      <w:r>
        <w:t xml:space="preserve"> </w:t>
      </w:r>
      <w:r>
        <w:rPr>
          <w:rFonts w:ascii="宋体" w:hAnsi="宋体" w:cs="宋体" w:hint="eastAsia"/>
        </w:rPr>
        <w:t>①③</w:t>
      </w:r>
      <w:r>
        <w:t xml:space="preserve">      C</w:t>
      </w:r>
      <w:r>
        <w:t>．</w:t>
      </w:r>
      <w:r>
        <w:t xml:space="preserve"> </w:t>
      </w:r>
      <w:r>
        <w:rPr>
          <w:rFonts w:ascii="宋体" w:hAnsi="宋体" w:cs="宋体" w:hint="eastAsia"/>
        </w:rPr>
        <w:t>②③</w:t>
      </w:r>
      <w:r>
        <w:t xml:space="preserve">     D</w:t>
      </w:r>
      <w:r>
        <w:t>．</w:t>
      </w:r>
      <w:r>
        <w:t xml:space="preserve"> </w:t>
      </w:r>
      <w:r>
        <w:rPr>
          <w:rFonts w:ascii="宋体" w:hAnsi="宋体" w:cs="宋体" w:hint="eastAsia"/>
        </w:rPr>
        <w:t>②④</w:t>
      </w:r>
    </w:p>
    <w:p w:rsidR="000562D3" w:rsidRDefault="000530F2">
      <w:pPr>
        <w:spacing w:line="360" w:lineRule="auto"/>
        <w:jc w:val="left"/>
        <w:textAlignment w:val="center"/>
        <w:rPr>
          <w:color w:val="FF0000"/>
        </w:rPr>
      </w:pPr>
      <w:r>
        <w:rPr>
          <w:color w:val="FF0000"/>
        </w:rPr>
        <w:t>【答案】</w:t>
      </w:r>
      <w:r>
        <w:rPr>
          <w:color w:val="FF0000"/>
        </w:rPr>
        <w:t>A</w:t>
      </w:r>
    </w:p>
    <w:p w:rsidR="000562D3" w:rsidRDefault="000530F2">
      <w:pPr>
        <w:spacing w:line="360" w:lineRule="auto"/>
        <w:jc w:val="left"/>
        <w:textAlignment w:val="center"/>
        <w:rPr>
          <w:color w:val="FF0000"/>
        </w:rPr>
      </w:pPr>
      <w:r>
        <w:rPr>
          <w:color w:val="FF0000"/>
        </w:rPr>
        <w:t>【详解】</w:t>
      </w:r>
    </w:p>
    <w:p w:rsidR="000562D3" w:rsidRDefault="000530F2">
      <w:pPr>
        <w:spacing w:line="360" w:lineRule="auto"/>
        <w:jc w:val="left"/>
        <w:textAlignment w:val="center"/>
        <w:rPr>
          <w:color w:val="FF0000"/>
        </w:rPr>
      </w:pPr>
      <w:r>
        <w:rPr>
          <w:color w:val="FF0000"/>
        </w:rPr>
        <w:t>结合所学知识可知，</w:t>
      </w:r>
      <w:r>
        <w:rPr>
          <w:color w:val="FF0000"/>
        </w:rPr>
        <w:t>1929-1933</w:t>
      </w:r>
      <w:r>
        <w:rPr>
          <w:color w:val="FF0000"/>
        </w:rPr>
        <w:t>资本主义经济危机是资本主义经济史上最持久、最深刻、最严重的周期性世界经济危机，首先于</w:t>
      </w:r>
      <w:r>
        <w:rPr>
          <w:color w:val="FF0000"/>
        </w:rPr>
        <w:t>1919</w:t>
      </w:r>
      <w:r>
        <w:rPr>
          <w:color w:val="FF0000"/>
        </w:rPr>
        <w:t>年</w:t>
      </w:r>
      <w:r>
        <w:rPr>
          <w:color w:val="FF0000"/>
        </w:rPr>
        <w:t>10</w:t>
      </w:r>
      <w:r>
        <w:rPr>
          <w:color w:val="FF0000"/>
        </w:rPr>
        <w:t>月爆发于美国，股市崩溃后，紧接着就是银行倒闭、生产下降、工厂破产、工人失业。当时在位的总统是胡佛，由于他仍奉行自由放任的政策，导致危机更加严重。</w:t>
      </w:r>
      <w:r>
        <w:rPr>
          <w:color w:val="FF0000"/>
        </w:rPr>
        <w:t>1931</w:t>
      </w:r>
      <w:r>
        <w:rPr>
          <w:color w:val="FF0000"/>
        </w:rPr>
        <w:t>年</w:t>
      </w:r>
      <w:r>
        <w:rPr>
          <w:color w:val="FF0000"/>
        </w:rPr>
        <w:t>10</w:t>
      </w:r>
      <w:r>
        <w:rPr>
          <w:color w:val="FF0000"/>
        </w:rPr>
        <w:t>月刊</w:t>
      </w:r>
      <w:r>
        <w:rPr>
          <w:color w:val="FF0000"/>
        </w:rPr>
        <w:t>载的讽刺漫画《通往繁荣之路》正是反映了这次经济危机。漫画中指示牌上凌乱的信息</w:t>
      </w:r>
      <w:r>
        <w:rPr>
          <w:color w:val="FF0000"/>
        </w:rPr>
        <w:t>“</w:t>
      </w:r>
      <w:r>
        <w:rPr>
          <w:color w:val="FF0000"/>
        </w:rPr>
        <w:t>就业、失业；储蓄、消费；增加建设；谨慎、大胆</w:t>
      </w:r>
      <w:r>
        <w:rPr>
          <w:color w:val="FF0000"/>
        </w:rPr>
        <w:t>"</w:t>
      </w:r>
      <w:r>
        <w:rPr>
          <w:color w:val="FF0000"/>
        </w:rPr>
        <w:t>既反映了美国正处在历史抉择的十字路口，也反映了胡佛政府应对危机的政策自相矛盾，故</w:t>
      </w:r>
      <w:r>
        <w:rPr>
          <w:rFonts w:ascii="宋体" w:hAnsi="宋体" w:cs="宋体" w:hint="eastAsia"/>
          <w:color w:val="FF0000"/>
        </w:rPr>
        <w:t>①②</w:t>
      </w:r>
      <w:r>
        <w:rPr>
          <w:color w:val="FF0000"/>
        </w:rPr>
        <w:t>正确；</w:t>
      </w:r>
      <w:r>
        <w:rPr>
          <w:color w:val="FF0000"/>
        </w:rPr>
        <w:t>“</w:t>
      </w:r>
      <w:r>
        <w:rPr>
          <w:color w:val="FF0000"/>
        </w:rPr>
        <w:t>滞胀</w:t>
      </w:r>
      <w:r>
        <w:rPr>
          <w:color w:val="FF0000"/>
        </w:rPr>
        <w:t>"</w:t>
      </w:r>
      <w:r>
        <w:rPr>
          <w:color w:val="FF0000"/>
        </w:rPr>
        <w:t>困境出现于</w:t>
      </w:r>
      <w:r>
        <w:rPr>
          <w:color w:val="FF0000"/>
        </w:rPr>
        <w:t>1973</w:t>
      </w:r>
      <w:r>
        <w:rPr>
          <w:color w:val="FF0000"/>
        </w:rPr>
        <w:t>年世界经济危机之后，</w:t>
      </w:r>
      <w:r>
        <w:rPr>
          <w:color w:val="FF0000"/>
        </w:rPr>
        <w:t>“</w:t>
      </w:r>
      <w:r>
        <w:rPr>
          <w:color w:val="FF0000"/>
        </w:rPr>
        <w:t>宏观调控、微观自主</w:t>
      </w:r>
      <w:r>
        <w:rPr>
          <w:color w:val="FF0000"/>
        </w:rPr>
        <w:t>”</w:t>
      </w:r>
      <w:r>
        <w:rPr>
          <w:color w:val="FF0000"/>
        </w:rPr>
        <w:t>是</w:t>
      </w:r>
      <w:r>
        <w:rPr>
          <w:color w:val="FF0000"/>
        </w:rPr>
        <w:t>1992</w:t>
      </w:r>
      <w:r>
        <w:rPr>
          <w:color w:val="FF0000"/>
        </w:rPr>
        <w:t>年克林顿上台后执行的政策，</w:t>
      </w:r>
      <w:r>
        <w:rPr>
          <w:rFonts w:ascii="宋体" w:hAnsi="宋体" w:cs="宋体" w:hint="eastAsia"/>
          <w:color w:val="FF0000"/>
        </w:rPr>
        <w:t>③④</w:t>
      </w:r>
      <w:r>
        <w:rPr>
          <w:color w:val="FF0000"/>
        </w:rPr>
        <w:t>两项与材料中的时符，故排除。故选</w:t>
      </w:r>
      <w:r>
        <w:rPr>
          <w:color w:val="FF0000"/>
        </w:rPr>
        <w:t>A</w:t>
      </w:r>
      <w:r>
        <w:rPr>
          <w:color w:val="FF0000"/>
        </w:rPr>
        <w:t>项。</w:t>
      </w:r>
    </w:p>
    <w:p w:rsidR="000562D3" w:rsidRDefault="000530F2">
      <w:pPr>
        <w:spacing w:line="360" w:lineRule="auto"/>
        <w:jc w:val="left"/>
        <w:textAlignment w:val="center"/>
      </w:pPr>
      <w:r>
        <w:t>5</w:t>
      </w:r>
      <w:r>
        <w:t>．（</w:t>
      </w:r>
      <w:r>
        <w:t>2022·1</w:t>
      </w:r>
      <w:r>
        <w:t>浙江</w:t>
      </w:r>
      <w:r>
        <w:t>·</w:t>
      </w:r>
      <w:r>
        <w:t>高考真题）</w:t>
      </w:r>
      <w:r>
        <w:t>1940</w:t>
      </w:r>
      <w:r>
        <w:t>年</w:t>
      </w:r>
      <w:r>
        <w:t>5</w:t>
      </w:r>
      <w:r>
        <w:t>月，德军兵锋直指英吉利海峡，将英法联军主力围困于某地。英国海军动用几千艘各类船只，冒着德军的轰炸和炮击，</w:t>
      </w:r>
      <w:r>
        <w:t>将</w:t>
      </w:r>
      <w:r>
        <w:t>33</w:t>
      </w:r>
      <w:r>
        <w:t>万多名联军官兵撤到英国，为以后的反攻保存了实力。该地位于下图（示意图）中的</w:t>
      </w:r>
    </w:p>
    <w:p w:rsidR="000562D3" w:rsidRDefault="000530F2">
      <w:pPr>
        <w:spacing w:line="360" w:lineRule="auto"/>
        <w:jc w:val="center"/>
        <w:textAlignment w:val="center"/>
      </w:pPr>
      <w:r>
        <w:pict>
          <v:shape id="_x0000_i1026" type="#_x0000_t75" style="width:197.85pt;height:127.7pt">
            <v:imagedata r:id="rId10" o:title=""/>
          </v:shape>
        </w:pict>
      </w:r>
    </w:p>
    <w:p w:rsidR="000562D3" w:rsidRDefault="000530F2">
      <w:pPr>
        <w:tabs>
          <w:tab w:val="left" w:pos="2076"/>
          <w:tab w:val="left" w:pos="4153"/>
          <w:tab w:val="left" w:pos="6229"/>
        </w:tabs>
        <w:spacing w:line="360" w:lineRule="auto"/>
        <w:jc w:val="left"/>
        <w:textAlignment w:val="center"/>
      </w:pPr>
      <w:r>
        <w:t>A</w:t>
      </w:r>
      <w:r>
        <w:t>．</w:t>
      </w:r>
      <w:r>
        <w:rPr>
          <w:rFonts w:ascii="宋体" w:hAnsi="宋体" w:cs="宋体" w:hint="eastAsia"/>
        </w:rPr>
        <w:t>①</w:t>
      </w:r>
      <w:r>
        <w:tab/>
        <w:t>B</w:t>
      </w:r>
      <w:r>
        <w:t>．</w:t>
      </w:r>
      <w:r>
        <w:rPr>
          <w:rFonts w:ascii="宋体" w:hAnsi="宋体" w:cs="宋体" w:hint="eastAsia"/>
        </w:rPr>
        <w:t>②</w:t>
      </w:r>
      <w:r>
        <w:tab/>
        <w:t>C</w:t>
      </w:r>
      <w:r>
        <w:t>．</w:t>
      </w:r>
      <w:r>
        <w:rPr>
          <w:rFonts w:ascii="宋体" w:hAnsi="宋体" w:cs="宋体" w:hint="eastAsia"/>
        </w:rPr>
        <w:t>③</w:t>
      </w:r>
      <w:r>
        <w:tab/>
        <w:t>D</w:t>
      </w:r>
      <w:r>
        <w:t>．</w:t>
      </w:r>
      <w:r>
        <w:rPr>
          <w:rFonts w:ascii="宋体" w:hAnsi="宋体" w:cs="宋体" w:hint="eastAsia"/>
        </w:rPr>
        <w:t>④</w:t>
      </w:r>
    </w:p>
    <w:p w:rsidR="000562D3" w:rsidRDefault="000530F2">
      <w:pPr>
        <w:spacing w:line="360" w:lineRule="auto"/>
        <w:jc w:val="left"/>
        <w:textAlignment w:val="center"/>
        <w:rPr>
          <w:color w:val="FF0000"/>
        </w:rPr>
      </w:pPr>
      <w:r>
        <w:rPr>
          <w:color w:val="FF0000"/>
        </w:rPr>
        <w:t>【答案】</w:t>
      </w:r>
      <w:r>
        <w:rPr>
          <w:color w:val="FF0000"/>
        </w:rPr>
        <w:t>D</w:t>
      </w:r>
    </w:p>
    <w:p w:rsidR="000562D3" w:rsidRDefault="000530F2">
      <w:pPr>
        <w:spacing w:line="360" w:lineRule="auto"/>
        <w:jc w:val="left"/>
        <w:textAlignment w:val="center"/>
        <w:rPr>
          <w:color w:val="FF0000"/>
        </w:rPr>
      </w:pPr>
      <w:r>
        <w:rPr>
          <w:color w:val="FF0000"/>
        </w:rPr>
        <w:t>【详解】</w:t>
      </w:r>
    </w:p>
    <w:p w:rsidR="000562D3" w:rsidRDefault="000530F2">
      <w:pPr>
        <w:spacing w:line="360" w:lineRule="auto"/>
        <w:jc w:val="left"/>
        <w:textAlignment w:val="center"/>
        <w:rPr>
          <w:color w:val="FF0000"/>
        </w:rPr>
      </w:pPr>
      <w:r>
        <w:rPr>
          <w:color w:val="FF0000"/>
        </w:rPr>
        <w:t>根据材料</w:t>
      </w:r>
      <w:r>
        <w:rPr>
          <w:color w:val="FF0000"/>
        </w:rPr>
        <w:t>“1940</w:t>
      </w:r>
      <w:r>
        <w:rPr>
          <w:color w:val="FF0000"/>
        </w:rPr>
        <w:t>年</w:t>
      </w:r>
      <w:r>
        <w:rPr>
          <w:color w:val="FF0000"/>
        </w:rPr>
        <w:t>5</w:t>
      </w:r>
      <w:r>
        <w:rPr>
          <w:color w:val="FF0000"/>
        </w:rPr>
        <w:t>月，德军兵锋直指英吉利海峡，将英法联军主力围困于某地。英国海军动用几千艘各类船只，冒着德军的轰炸和炮击，将</w:t>
      </w:r>
      <w:r>
        <w:rPr>
          <w:color w:val="FF0000"/>
        </w:rPr>
        <w:t>33</w:t>
      </w:r>
      <w:r>
        <w:rPr>
          <w:color w:val="FF0000"/>
        </w:rPr>
        <w:t>万多名联军官兵撤到英国，为以后的反攻保存了实力</w:t>
      </w:r>
      <w:r>
        <w:rPr>
          <w:color w:val="FF0000"/>
        </w:rPr>
        <w:t>”</w:t>
      </w:r>
      <w:r>
        <w:rPr>
          <w:color w:val="FF0000"/>
        </w:rPr>
        <w:t>及所学知识可得，这个历史事件指的是敦刻尔克大撤退，敦刻尔克是法国北部靠近比利时边境的港口城市，</w:t>
      </w:r>
      <w:r>
        <w:rPr>
          <w:rFonts w:ascii="宋体" w:hAnsi="宋体" w:cs="宋体" w:hint="eastAsia"/>
          <w:color w:val="FF0000"/>
        </w:rPr>
        <w:t>④</w:t>
      </w:r>
      <w:r>
        <w:rPr>
          <w:color w:val="FF0000"/>
        </w:rPr>
        <w:t>符合题意，</w:t>
      </w:r>
      <w:r>
        <w:rPr>
          <w:color w:val="FF0000"/>
        </w:rPr>
        <w:t>D</w:t>
      </w:r>
      <w:r>
        <w:rPr>
          <w:color w:val="FF0000"/>
        </w:rPr>
        <w:t>项正确；其他地方都不是敦刻尔克，不符合题意，排除</w:t>
      </w:r>
      <w:r>
        <w:rPr>
          <w:color w:val="FF0000"/>
        </w:rPr>
        <w:t>ABC</w:t>
      </w:r>
      <w:r>
        <w:rPr>
          <w:color w:val="FF0000"/>
        </w:rPr>
        <w:t>项。故选</w:t>
      </w:r>
      <w:r>
        <w:rPr>
          <w:color w:val="FF0000"/>
        </w:rPr>
        <w:t>D</w:t>
      </w:r>
      <w:r>
        <w:rPr>
          <w:color w:val="FF0000"/>
        </w:rPr>
        <w:t>项。</w:t>
      </w:r>
    </w:p>
    <w:p w:rsidR="000562D3" w:rsidRDefault="000530F2">
      <w:pPr>
        <w:spacing w:line="360" w:lineRule="auto"/>
        <w:jc w:val="left"/>
        <w:textAlignment w:val="center"/>
      </w:pPr>
      <w:r>
        <w:t>6</w:t>
      </w:r>
      <w:r>
        <w:t>．（</w:t>
      </w:r>
      <w:r>
        <w:t>2022</w:t>
      </w:r>
      <w:r>
        <w:t>·1</w:t>
      </w:r>
      <w:r>
        <w:t>浙江</w:t>
      </w:r>
      <w:r>
        <w:t>·</w:t>
      </w:r>
      <w:r>
        <w:t>高考真题）一战前，德国按速决战思想制定了作战计划，提出</w:t>
      </w:r>
      <w:r>
        <w:t>“</w:t>
      </w:r>
      <w:r>
        <w:t>必须避免两线同时作战，德国必须扑在最强大最有力最危险的那个敌人即法国身上，迅速击溃它</w:t>
      </w:r>
      <w:r>
        <w:t>”</w:t>
      </w:r>
      <w:r>
        <w:t>。下列项中，导致该</w:t>
      </w:r>
      <w:r>
        <w:t>“</w:t>
      </w:r>
      <w:r>
        <w:t>作战计划</w:t>
      </w:r>
      <w:r>
        <w:t>”</w:t>
      </w:r>
      <w:r>
        <w:t>破产的因素有</w:t>
      </w:r>
    </w:p>
    <w:p w:rsidR="000562D3" w:rsidRDefault="000530F2">
      <w:pPr>
        <w:spacing w:line="360" w:lineRule="auto"/>
        <w:jc w:val="left"/>
        <w:textAlignment w:val="center"/>
      </w:pPr>
      <w:r>
        <w:rPr>
          <w:rFonts w:ascii="宋体" w:hAnsi="宋体" w:cs="宋体" w:hint="eastAsia"/>
        </w:rPr>
        <w:lastRenderedPageBreak/>
        <w:t>①</w:t>
      </w:r>
      <w:r>
        <w:t>比利时和法国军队的顽强抵抗</w:t>
      </w:r>
      <w:r>
        <w:rPr>
          <w:rFonts w:eastAsia="'Times New Roman'"/>
        </w:rPr>
        <w:t>   </w:t>
      </w:r>
      <w:r>
        <w:rPr>
          <w:rFonts w:ascii="宋体" w:hAnsi="宋体" w:cs="宋体" w:hint="eastAsia"/>
        </w:rPr>
        <w:t>②</w:t>
      </w:r>
      <w:r>
        <w:t>俄军出人意料地攻大东普鲁士</w:t>
      </w:r>
    </w:p>
    <w:p w:rsidR="000562D3" w:rsidRDefault="000530F2">
      <w:pPr>
        <w:spacing w:line="360" w:lineRule="auto"/>
        <w:jc w:val="left"/>
        <w:textAlignment w:val="center"/>
      </w:pPr>
      <w:r>
        <w:rPr>
          <w:rFonts w:ascii="宋体" w:hAnsi="宋体" w:cs="宋体" w:hint="eastAsia"/>
        </w:rPr>
        <w:t>③</w:t>
      </w:r>
      <w:r>
        <w:t>英国很快参战</w:t>
      </w:r>
      <w:r>
        <w:rPr>
          <w:rFonts w:eastAsia="'Times New Roman'"/>
        </w:rPr>
        <w:t>   </w:t>
      </w:r>
      <w:r>
        <w:rPr>
          <w:rFonts w:ascii="宋体" w:hAnsi="宋体" w:cs="宋体" w:hint="eastAsia"/>
        </w:rPr>
        <w:t>④</w:t>
      </w:r>
      <w:r>
        <w:t>新型武器坦克的使用</w:t>
      </w:r>
    </w:p>
    <w:p w:rsidR="000562D3" w:rsidRDefault="000530F2">
      <w:pPr>
        <w:tabs>
          <w:tab w:val="left" w:pos="2076"/>
          <w:tab w:val="left" w:pos="4153"/>
          <w:tab w:val="left" w:pos="6229"/>
        </w:tabs>
        <w:spacing w:line="360" w:lineRule="auto"/>
        <w:jc w:val="left"/>
        <w:textAlignment w:val="center"/>
      </w:pPr>
      <w:r>
        <w:t>A</w:t>
      </w:r>
      <w:r>
        <w:t>．</w:t>
      </w:r>
      <w:r>
        <w:rPr>
          <w:rFonts w:ascii="宋体" w:hAnsi="宋体" w:cs="宋体" w:hint="eastAsia"/>
        </w:rPr>
        <w:t>①③</w:t>
      </w:r>
      <w:r>
        <w:tab/>
        <w:t>B</w:t>
      </w:r>
      <w:r>
        <w:t>．</w:t>
      </w:r>
      <w:r>
        <w:rPr>
          <w:rFonts w:ascii="宋体" w:hAnsi="宋体" w:cs="宋体" w:hint="eastAsia"/>
        </w:rPr>
        <w:t>②④</w:t>
      </w:r>
      <w:r>
        <w:tab/>
        <w:t>C</w:t>
      </w:r>
      <w:r>
        <w:t>．</w:t>
      </w:r>
      <w:r>
        <w:rPr>
          <w:rFonts w:ascii="宋体" w:hAnsi="宋体" w:cs="宋体" w:hint="eastAsia"/>
        </w:rPr>
        <w:t>①②③</w:t>
      </w:r>
      <w:r>
        <w:tab/>
        <w:t>D</w:t>
      </w:r>
      <w:r>
        <w:t>．</w:t>
      </w:r>
      <w:r>
        <w:rPr>
          <w:rFonts w:ascii="宋体" w:hAnsi="宋体" w:cs="宋体" w:hint="eastAsia"/>
        </w:rPr>
        <w:t>①②③④</w:t>
      </w:r>
    </w:p>
    <w:p w:rsidR="000562D3" w:rsidRDefault="000530F2">
      <w:pPr>
        <w:spacing w:line="360" w:lineRule="auto"/>
        <w:jc w:val="left"/>
        <w:textAlignment w:val="center"/>
        <w:rPr>
          <w:color w:val="FF0000"/>
        </w:rPr>
      </w:pPr>
      <w:r>
        <w:rPr>
          <w:color w:val="FF0000"/>
        </w:rPr>
        <w:t>【答案】</w:t>
      </w:r>
      <w:r>
        <w:rPr>
          <w:color w:val="FF0000"/>
        </w:rPr>
        <w:t>C</w:t>
      </w:r>
    </w:p>
    <w:p w:rsidR="000562D3" w:rsidRDefault="000530F2">
      <w:pPr>
        <w:spacing w:line="360" w:lineRule="auto"/>
        <w:jc w:val="left"/>
        <w:textAlignment w:val="center"/>
        <w:rPr>
          <w:color w:val="FF0000"/>
        </w:rPr>
      </w:pPr>
      <w:r>
        <w:rPr>
          <w:color w:val="FF0000"/>
        </w:rPr>
        <w:t>【详解】</w:t>
      </w:r>
    </w:p>
    <w:p w:rsidR="000562D3" w:rsidRDefault="000530F2">
      <w:pPr>
        <w:spacing w:line="360" w:lineRule="auto"/>
        <w:jc w:val="left"/>
        <w:textAlignment w:val="center"/>
        <w:rPr>
          <w:color w:val="FF0000"/>
        </w:rPr>
      </w:pPr>
      <w:r>
        <w:rPr>
          <w:color w:val="FF0000"/>
        </w:rPr>
        <w:t>根据材料</w:t>
      </w:r>
      <w:r>
        <w:rPr>
          <w:color w:val="FF0000"/>
        </w:rPr>
        <w:t>“</w:t>
      </w:r>
      <w:r>
        <w:rPr>
          <w:color w:val="FF0000"/>
        </w:rPr>
        <w:t>必须避免两线同时作战，德国必须扑在最强大最有力最危险的那个敌人即法国身上，迅速击溃它</w:t>
      </w:r>
      <w:r>
        <w:rPr>
          <w:color w:val="FF0000"/>
        </w:rPr>
        <w:t>"</w:t>
      </w:r>
      <w:r>
        <w:rPr>
          <w:color w:val="FF0000"/>
        </w:rPr>
        <w:t>及所学知识可得，德国的速战速决的作战计划失败的原因主要有比利时和法国军队的顽强抵抗</w:t>
      </w:r>
      <w:r>
        <w:rPr>
          <w:color w:val="FF0000"/>
        </w:rPr>
        <w:t xml:space="preserve"> </w:t>
      </w:r>
      <w:r>
        <w:rPr>
          <w:color w:val="FF0000"/>
        </w:rPr>
        <w:t>，俄军出人意料地攻打东普鲁士，英国很快参战，</w:t>
      </w:r>
      <w:r>
        <w:rPr>
          <w:rFonts w:ascii="宋体" w:hAnsi="宋体" w:cs="宋体" w:hint="eastAsia"/>
          <w:color w:val="FF0000"/>
        </w:rPr>
        <w:t>①②③</w:t>
      </w:r>
      <w:r>
        <w:rPr>
          <w:color w:val="FF0000"/>
        </w:rPr>
        <w:t>符合题意，</w:t>
      </w:r>
      <w:r>
        <w:rPr>
          <w:color w:val="FF0000"/>
        </w:rPr>
        <w:t>C</w:t>
      </w:r>
      <w:r>
        <w:rPr>
          <w:color w:val="FF0000"/>
        </w:rPr>
        <w:t>项正确；新型武器坦克的使用是在第一次世界大战过程中出现的，不能称之为期计划破产的原因，排除</w:t>
      </w:r>
      <w:r>
        <w:rPr>
          <w:color w:val="FF0000"/>
        </w:rPr>
        <w:t>ABD</w:t>
      </w:r>
      <w:r>
        <w:rPr>
          <w:color w:val="FF0000"/>
        </w:rPr>
        <w:t>项。故选</w:t>
      </w:r>
      <w:r>
        <w:rPr>
          <w:color w:val="FF0000"/>
        </w:rPr>
        <w:t>C</w:t>
      </w:r>
      <w:r>
        <w:rPr>
          <w:color w:val="FF0000"/>
        </w:rPr>
        <w:t>项。</w:t>
      </w:r>
    </w:p>
    <w:p w:rsidR="000562D3" w:rsidRDefault="000530F2">
      <w:pPr>
        <w:spacing w:line="360" w:lineRule="auto"/>
        <w:jc w:val="left"/>
        <w:textAlignment w:val="center"/>
      </w:pPr>
      <w:r>
        <w:t>7</w:t>
      </w:r>
      <w:r>
        <w:t>．（</w:t>
      </w:r>
      <w:r>
        <w:t>2022·6</w:t>
      </w:r>
      <w:r>
        <w:t>浙江</w:t>
      </w:r>
      <w:r>
        <w:t>·</w:t>
      </w:r>
      <w:r>
        <w:t>高考真题）</w:t>
      </w:r>
      <w:r>
        <w:t>“</w:t>
      </w:r>
      <w:r>
        <w:t>抗日何所恃？忠贞与汗血。</w:t>
      </w:r>
      <w:r>
        <w:t>”1943</w:t>
      </w:r>
      <w:r>
        <w:t>年是世界反法西斯战争发生根本转折的一年，中美英三国举行会议发表宣言：</w:t>
      </w:r>
      <w:r>
        <w:t>“</w:t>
      </w:r>
      <w:r>
        <w:t>三国之宗旨在剥夺日本自</w:t>
      </w:r>
      <w:r>
        <w:t>1914</w:t>
      </w:r>
      <w:r>
        <w:t>年第一次世界大战开始以后在太平洋所夺得的或占领的一切岛屿</w:t>
      </w:r>
      <w:r>
        <w:t>”</w:t>
      </w:r>
      <w:r>
        <w:t>，日本所窃取于中国的领土，</w:t>
      </w:r>
      <w:r>
        <w:t>如东北、台湾、澎湖列岛等，归还中国。该次会议召开地点所处地区是（</w:t>
      </w:r>
      <w:r>
        <w:rPr>
          <w:rFonts w:eastAsia="'Times New Roman'"/>
        </w:rPr>
        <w:t>       </w:t>
      </w:r>
      <w:r>
        <w:t>）</w:t>
      </w:r>
    </w:p>
    <w:p w:rsidR="000562D3" w:rsidRDefault="000530F2">
      <w:pPr>
        <w:tabs>
          <w:tab w:val="left" w:pos="2076"/>
          <w:tab w:val="left" w:pos="4153"/>
          <w:tab w:val="left" w:pos="6229"/>
        </w:tabs>
        <w:spacing w:line="360" w:lineRule="auto"/>
        <w:jc w:val="left"/>
        <w:textAlignment w:val="center"/>
      </w:pPr>
      <w:r>
        <w:t>A</w:t>
      </w:r>
      <w:r>
        <w:t>．西亚</w:t>
      </w:r>
      <w:r>
        <w:tab/>
        <w:t>B</w:t>
      </w:r>
      <w:r>
        <w:t>．东欧</w:t>
      </w:r>
      <w:r>
        <w:tab/>
        <w:t>C</w:t>
      </w:r>
      <w:r>
        <w:t>．北非</w:t>
      </w:r>
      <w:r>
        <w:tab/>
        <w:t>D</w:t>
      </w:r>
      <w:r>
        <w:t>．东亚</w:t>
      </w:r>
    </w:p>
    <w:p w:rsidR="000562D3" w:rsidRDefault="000530F2">
      <w:pPr>
        <w:spacing w:line="360" w:lineRule="auto"/>
        <w:jc w:val="left"/>
        <w:textAlignment w:val="center"/>
        <w:rPr>
          <w:color w:val="FF0000"/>
        </w:rPr>
      </w:pPr>
      <w:r>
        <w:rPr>
          <w:color w:val="FF0000"/>
        </w:rPr>
        <w:t>【答案】</w:t>
      </w:r>
      <w:r>
        <w:rPr>
          <w:color w:val="FF0000"/>
        </w:rPr>
        <w:t>C</w:t>
      </w:r>
    </w:p>
    <w:p w:rsidR="000562D3" w:rsidRDefault="000530F2">
      <w:pPr>
        <w:spacing w:line="360" w:lineRule="auto"/>
        <w:jc w:val="left"/>
        <w:textAlignment w:val="center"/>
        <w:rPr>
          <w:color w:val="FF0000"/>
        </w:rPr>
      </w:pPr>
      <w:r>
        <w:rPr>
          <w:color w:val="FF0000"/>
        </w:rPr>
        <w:t>【详解】</w:t>
      </w:r>
    </w:p>
    <w:p w:rsidR="000562D3" w:rsidRDefault="000530F2">
      <w:pPr>
        <w:spacing w:line="360" w:lineRule="auto"/>
        <w:jc w:val="left"/>
        <w:textAlignment w:val="center"/>
        <w:rPr>
          <w:color w:val="FF0000"/>
        </w:rPr>
      </w:pPr>
      <w:r>
        <w:rPr>
          <w:color w:val="FF0000"/>
        </w:rPr>
        <w:t>根据所学，</w:t>
      </w:r>
      <w:r>
        <w:rPr>
          <w:color w:val="FF0000"/>
        </w:rPr>
        <w:t>1943</w:t>
      </w:r>
      <w:r>
        <w:rPr>
          <w:color w:val="FF0000"/>
        </w:rPr>
        <w:t>年</w:t>
      </w:r>
      <w:r>
        <w:rPr>
          <w:color w:val="FF0000"/>
        </w:rPr>
        <w:t>11</w:t>
      </w:r>
      <w:r>
        <w:rPr>
          <w:color w:val="FF0000"/>
        </w:rPr>
        <w:t>月中、美、英三国如开了开罗会议，颁布《开罗宣言》，主要内容是日本所窃取的中国领土，例如中国东北，台湾和澎湖列岛等，必须归还中国。开罗在埃及，因此是北非，</w:t>
      </w:r>
      <w:r>
        <w:rPr>
          <w:color w:val="FF0000"/>
        </w:rPr>
        <w:t>C</w:t>
      </w:r>
      <w:r>
        <w:rPr>
          <w:color w:val="FF0000"/>
        </w:rPr>
        <w:t>项正确；排除</w:t>
      </w:r>
      <w:r>
        <w:rPr>
          <w:color w:val="FF0000"/>
        </w:rPr>
        <w:t>ABD</w:t>
      </w:r>
      <w:r>
        <w:rPr>
          <w:color w:val="FF0000"/>
        </w:rPr>
        <w:t>项。故选</w:t>
      </w:r>
      <w:r>
        <w:rPr>
          <w:color w:val="FF0000"/>
        </w:rPr>
        <w:t>C</w:t>
      </w:r>
      <w:r>
        <w:rPr>
          <w:color w:val="FF0000"/>
        </w:rPr>
        <w:t>项。</w:t>
      </w:r>
    </w:p>
    <w:p w:rsidR="000562D3" w:rsidRDefault="000530F2">
      <w:pPr>
        <w:spacing w:line="360" w:lineRule="auto"/>
        <w:jc w:val="left"/>
        <w:textAlignment w:val="center"/>
      </w:pPr>
      <w:r>
        <w:t>8</w:t>
      </w:r>
      <w:r>
        <w:t>．（</w:t>
      </w:r>
      <w:r>
        <w:t>2022·6</w:t>
      </w:r>
      <w:r>
        <w:t>浙江</w:t>
      </w:r>
      <w:r>
        <w:t>·</w:t>
      </w:r>
      <w:r>
        <w:t>高考真题）建立社会主义与建设社会主义是一个全新的课题。列宁晚年对社会主义建设道路进行了深入思考与探索。在他看来，面对历史遗留下来的问</w:t>
      </w:r>
      <w:r>
        <w:t>题，</w:t>
      </w:r>
      <w:r>
        <w:t>“</w:t>
      </w:r>
      <w:r>
        <w:t>如果不把俄国移到另一种比先前更高的技术基础上，就根本谈不上恢复国民经济和共产主义。共产主义就是苏维埃政权加全国电气化，因为不实行电气化，要振兴工业是不可能的。</w:t>
      </w:r>
      <w:r>
        <w:t>”</w:t>
      </w:r>
      <w:r>
        <w:t>据此分析，列宁关注的重心在于（</w:t>
      </w:r>
      <w:r>
        <w:rPr>
          <w:rFonts w:eastAsia="'Times New Roman'"/>
        </w:rPr>
        <w:t>       </w:t>
      </w:r>
      <w:r>
        <w:t>）</w:t>
      </w:r>
    </w:p>
    <w:p w:rsidR="000562D3" w:rsidRDefault="000530F2">
      <w:pPr>
        <w:tabs>
          <w:tab w:val="left" w:pos="4153"/>
        </w:tabs>
        <w:spacing w:line="360" w:lineRule="auto"/>
        <w:jc w:val="left"/>
        <w:textAlignment w:val="center"/>
      </w:pPr>
      <w:r>
        <w:t>A</w:t>
      </w:r>
      <w:r>
        <w:t>．</w:t>
      </w:r>
      <w:r>
        <w:t>“</w:t>
      </w:r>
      <w:r>
        <w:t>布尔什维克速度</w:t>
      </w:r>
      <w:r>
        <w:t xml:space="preserve">”       </w:t>
      </w:r>
      <w:r>
        <w:rPr>
          <w:rFonts w:hint="eastAsia"/>
        </w:rPr>
        <w:tab/>
      </w:r>
      <w:r>
        <w:t>B</w:t>
      </w:r>
      <w:r>
        <w:t>．推行</w:t>
      </w:r>
      <w:r>
        <w:t>“</w:t>
      </w:r>
      <w:r>
        <w:t>新经济体制</w:t>
      </w:r>
      <w:r>
        <w:t>”</w:t>
      </w:r>
    </w:p>
    <w:p w:rsidR="000562D3" w:rsidRDefault="000530F2">
      <w:pPr>
        <w:tabs>
          <w:tab w:val="left" w:pos="4153"/>
        </w:tabs>
        <w:spacing w:line="360" w:lineRule="auto"/>
        <w:jc w:val="left"/>
        <w:textAlignment w:val="center"/>
      </w:pPr>
      <w:r>
        <w:t>C</w:t>
      </w:r>
      <w:r>
        <w:t>．现代化大生产的发展</w:t>
      </w:r>
      <w:r>
        <w:t xml:space="preserve">     </w:t>
      </w:r>
      <w:r>
        <w:rPr>
          <w:rFonts w:hint="eastAsia"/>
        </w:rPr>
        <w:tab/>
      </w:r>
      <w:r>
        <w:t>D</w:t>
      </w:r>
      <w:r>
        <w:t>．扭转</w:t>
      </w:r>
      <w:r>
        <w:t>“</w:t>
      </w:r>
      <w:r>
        <w:t>重工业过重、轻工业过轻</w:t>
      </w:r>
      <w:r>
        <w:t>”</w:t>
      </w:r>
      <w:r>
        <w:t>的局面</w:t>
      </w:r>
    </w:p>
    <w:p w:rsidR="000562D3" w:rsidRDefault="000530F2">
      <w:pPr>
        <w:spacing w:line="360" w:lineRule="auto"/>
        <w:jc w:val="left"/>
        <w:textAlignment w:val="center"/>
        <w:rPr>
          <w:color w:val="FF0000"/>
        </w:rPr>
      </w:pPr>
      <w:r>
        <w:rPr>
          <w:color w:val="FF0000"/>
        </w:rPr>
        <w:t>【答案】</w:t>
      </w:r>
      <w:r>
        <w:rPr>
          <w:color w:val="FF0000"/>
        </w:rPr>
        <w:t>C</w:t>
      </w:r>
    </w:p>
    <w:p w:rsidR="000562D3" w:rsidRDefault="000530F2">
      <w:pPr>
        <w:spacing w:line="360" w:lineRule="auto"/>
        <w:jc w:val="left"/>
        <w:textAlignment w:val="center"/>
        <w:rPr>
          <w:color w:val="FF0000"/>
        </w:rPr>
      </w:pPr>
      <w:r>
        <w:rPr>
          <w:color w:val="FF0000"/>
        </w:rPr>
        <w:t>【详解】</w:t>
      </w:r>
    </w:p>
    <w:p w:rsidR="000562D3" w:rsidRDefault="000530F2">
      <w:pPr>
        <w:spacing w:line="360" w:lineRule="auto"/>
        <w:jc w:val="left"/>
        <w:textAlignment w:val="center"/>
        <w:rPr>
          <w:color w:val="FF0000"/>
        </w:rPr>
      </w:pPr>
      <w:r>
        <w:rPr>
          <w:color w:val="FF0000"/>
        </w:rPr>
        <w:t>列宁认为的共产主义就是</w:t>
      </w:r>
      <w:r>
        <w:rPr>
          <w:color w:val="FF0000"/>
        </w:rPr>
        <w:t>“</w:t>
      </w:r>
      <w:r>
        <w:rPr>
          <w:color w:val="FF0000"/>
        </w:rPr>
        <w:t>苏维埃政权加全国电气化，因为不实行电气化，要振兴工业是不可能的</w:t>
      </w:r>
      <w:r>
        <w:rPr>
          <w:color w:val="FF0000"/>
        </w:rPr>
        <w:t>”</w:t>
      </w:r>
      <w:r>
        <w:rPr>
          <w:color w:val="FF0000"/>
        </w:rPr>
        <w:t>，即要想实现共产主义，就必须实现现代化大生产，由此可知，列宁关注的重心就是现代化大生产的发展，</w:t>
      </w:r>
      <w:r>
        <w:rPr>
          <w:color w:val="FF0000"/>
        </w:rPr>
        <w:t>C</w:t>
      </w:r>
      <w:r>
        <w:rPr>
          <w:color w:val="FF0000"/>
        </w:rPr>
        <w:t>项正确；</w:t>
      </w:r>
      <w:r>
        <w:rPr>
          <w:color w:val="FF0000"/>
        </w:rPr>
        <w:lastRenderedPageBreak/>
        <w:t>列宁并未强调经济发展的速度，而是关注技术，排除</w:t>
      </w:r>
      <w:r>
        <w:rPr>
          <w:color w:val="FF0000"/>
        </w:rPr>
        <w:t>A</w:t>
      </w:r>
      <w:r>
        <w:rPr>
          <w:color w:val="FF0000"/>
        </w:rPr>
        <w:t>项；材料并未涉及到经济发展模式和体制，排除</w:t>
      </w:r>
      <w:r>
        <w:rPr>
          <w:color w:val="FF0000"/>
        </w:rPr>
        <w:t>B</w:t>
      </w:r>
      <w:r>
        <w:rPr>
          <w:color w:val="FF0000"/>
        </w:rPr>
        <w:t>项；列宁认为当时俄国的经济技术基础较为薄弱，即重工业并不发达，而</w:t>
      </w:r>
      <w:r>
        <w:rPr>
          <w:color w:val="FF0000"/>
        </w:rPr>
        <w:t>“</w:t>
      </w:r>
      <w:r>
        <w:rPr>
          <w:color w:val="FF0000"/>
        </w:rPr>
        <w:t>重工业过重、轻工业过轻</w:t>
      </w:r>
      <w:r>
        <w:rPr>
          <w:color w:val="FF0000"/>
        </w:rPr>
        <w:t>”</w:t>
      </w:r>
      <w:r>
        <w:rPr>
          <w:color w:val="FF0000"/>
        </w:rPr>
        <w:t>的局面是在斯大林执政时期出现的，排除</w:t>
      </w:r>
      <w:r>
        <w:rPr>
          <w:color w:val="FF0000"/>
        </w:rPr>
        <w:t>D</w:t>
      </w:r>
      <w:r>
        <w:rPr>
          <w:color w:val="FF0000"/>
        </w:rPr>
        <w:t>项。故选</w:t>
      </w:r>
      <w:r>
        <w:rPr>
          <w:color w:val="FF0000"/>
        </w:rPr>
        <w:t>C</w:t>
      </w:r>
      <w:r>
        <w:rPr>
          <w:color w:val="FF0000"/>
        </w:rPr>
        <w:t>项。</w:t>
      </w:r>
    </w:p>
    <w:p w:rsidR="000562D3" w:rsidRDefault="000530F2">
      <w:pPr>
        <w:spacing w:line="360" w:lineRule="auto"/>
        <w:jc w:val="left"/>
        <w:textAlignment w:val="center"/>
      </w:pPr>
      <w:r>
        <w:t>9</w:t>
      </w:r>
      <w:r>
        <w:t>．（</w:t>
      </w:r>
      <w:r>
        <w:t>2022·</w:t>
      </w:r>
      <w:r>
        <w:t>浙江</w:t>
      </w:r>
      <w:r>
        <w:t>·</w:t>
      </w:r>
      <w:r>
        <w:t>高考真题）</w:t>
      </w:r>
      <w:r>
        <w:t>19</w:t>
      </w:r>
      <w:r>
        <w:t>世纪末</w:t>
      </w:r>
      <w:r>
        <w:t>20</w:t>
      </w:r>
      <w:r>
        <w:t>世纪初，国际关系波谲云诡。</w:t>
      </w:r>
      <w:r>
        <w:t>“1898</w:t>
      </w:r>
      <w:r>
        <w:t>年</w:t>
      </w:r>
      <w:r>
        <w:t>以后迅速增长的德国海军计划，几年间就成为英国关切的根源。</w:t>
      </w:r>
      <w:r>
        <w:t>……</w:t>
      </w:r>
      <w:r>
        <w:t>英国人逐渐而谨慎地摆脱了他们过去外交上的孤立地位。</w:t>
      </w:r>
      <w:r>
        <w:t>1902</w:t>
      </w:r>
      <w:r>
        <w:t>年，他们跟日本结成军事同盟以反对其共同的敌人俄国。</w:t>
      </w:r>
      <w:r>
        <w:t>……</w:t>
      </w:r>
      <w:r>
        <w:t>（</w:t>
      </w:r>
      <w:r>
        <w:t>1904</w:t>
      </w:r>
      <w:r>
        <w:t>年）英法两国政府一致同意忘却</w:t>
      </w:r>
      <w:r>
        <w:t>……</w:t>
      </w:r>
      <w:r>
        <w:t>所积累的旧怨。</w:t>
      </w:r>
      <w:r>
        <w:t>……</w:t>
      </w:r>
      <w:r>
        <w:t>由于对德国的企图越发感到捉摸不透，英国人也同样有接受调解的愿望。</w:t>
      </w:r>
      <w:r>
        <w:t>1907</w:t>
      </w:r>
      <w:r>
        <w:t>年，英俄两国从过去的对手变成了盟友</w:t>
      </w:r>
      <w:r>
        <w:t>”</w:t>
      </w:r>
      <w:r>
        <w:t>。该材料反映出英国的外交取向是</w:t>
      </w:r>
    </w:p>
    <w:p w:rsidR="000562D3" w:rsidRDefault="000530F2">
      <w:pPr>
        <w:tabs>
          <w:tab w:val="left" w:pos="4153"/>
        </w:tabs>
        <w:spacing w:line="360" w:lineRule="auto"/>
        <w:jc w:val="left"/>
        <w:textAlignment w:val="center"/>
      </w:pPr>
      <w:r>
        <w:t>A</w:t>
      </w:r>
      <w:r>
        <w:t>．</w:t>
      </w:r>
      <w:r>
        <w:t>“</w:t>
      </w:r>
      <w:r>
        <w:t>结伴不结盟</w:t>
      </w:r>
      <w:r>
        <w:t>”</w:t>
      </w:r>
      <w:r>
        <w:tab/>
        <w:t>B</w:t>
      </w:r>
      <w:r>
        <w:t>．</w:t>
      </w:r>
      <w:r>
        <w:t>“</w:t>
      </w:r>
      <w:r>
        <w:t>集体安全</w:t>
      </w:r>
      <w:r>
        <w:t>”</w:t>
      </w:r>
    </w:p>
    <w:p w:rsidR="000562D3" w:rsidRDefault="000530F2">
      <w:pPr>
        <w:tabs>
          <w:tab w:val="left" w:pos="4153"/>
        </w:tabs>
        <w:spacing w:line="360" w:lineRule="auto"/>
        <w:jc w:val="left"/>
        <w:textAlignment w:val="center"/>
      </w:pPr>
      <w:r>
        <w:t>C</w:t>
      </w:r>
      <w:r>
        <w:t>．</w:t>
      </w:r>
      <w:r>
        <w:t>“</w:t>
      </w:r>
      <w:r>
        <w:t>欧洲是欧洲人的欧洲</w:t>
      </w:r>
      <w:r>
        <w:tab/>
        <w:t>D</w:t>
      </w:r>
      <w:r>
        <w:t>．</w:t>
      </w:r>
      <w:r>
        <w:t>“</w:t>
      </w:r>
      <w:r>
        <w:t>没有永恒的朋友，只有永恒的利益</w:t>
      </w:r>
      <w:r>
        <w:t>”</w:t>
      </w:r>
    </w:p>
    <w:p w:rsidR="000562D3" w:rsidRDefault="000530F2">
      <w:pPr>
        <w:spacing w:line="360" w:lineRule="auto"/>
        <w:jc w:val="left"/>
        <w:textAlignment w:val="center"/>
        <w:rPr>
          <w:color w:val="FF0000"/>
        </w:rPr>
      </w:pPr>
      <w:r>
        <w:rPr>
          <w:color w:val="FF0000"/>
        </w:rPr>
        <w:t>【答案】</w:t>
      </w:r>
      <w:r>
        <w:rPr>
          <w:color w:val="FF0000"/>
        </w:rPr>
        <w:t>D</w:t>
      </w:r>
    </w:p>
    <w:p w:rsidR="000562D3" w:rsidRDefault="000530F2">
      <w:pPr>
        <w:spacing w:line="360" w:lineRule="auto"/>
        <w:jc w:val="left"/>
        <w:textAlignment w:val="center"/>
        <w:rPr>
          <w:color w:val="FF0000"/>
        </w:rPr>
      </w:pPr>
      <w:r>
        <w:rPr>
          <w:color w:val="FF0000"/>
        </w:rPr>
        <w:t>【详解】</w:t>
      </w:r>
    </w:p>
    <w:p w:rsidR="000562D3" w:rsidRDefault="000530F2">
      <w:pPr>
        <w:spacing w:line="360" w:lineRule="auto"/>
        <w:jc w:val="left"/>
        <w:textAlignment w:val="center"/>
        <w:rPr>
          <w:color w:val="FF0000"/>
        </w:rPr>
      </w:pPr>
      <w:r>
        <w:rPr>
          <w:color w:val="FF0000"/>
        </w:rPr>
        <w:t>面对德国不断强</w:t>
      </w:r>
      <w:r>
        <w:rPr>
          <w:color w:val="FF0000"/>
        </w:rPr>
        <w:t>大的海军力量，英国感受到了来自德国的压力，因此抛弃之前和日本、法国的恩怨矛盾，与之结盟，以对抗日益强大的德国，这体现了英国在外交方面坚持</w:t>
      </w:r>
      <w:r>
        <w:rPr>
          <w:color w:val="FF0000"/>
        </w:rPr>
        <w:t>“</w:t>
      </w:r>
      <w:r>
        <w:rPr>
          <w:color w:val="FF0000"/>
        </w:rPr>
        <w:t>没有永恒的朋友，只有永恒的利益</w:t>
      </w:r>
      <w:r>
        <w:rPr>
          <w:color w:val="FF0000"/>
        </w:rPr>
        <w:t>”</w:t>
      </w:r>
      <w:r>
        <w:rPr>
          <w:color w:val="FF0000"/>
        </w:rPr>
        <w:t>的原则，</w:t>
      </w:r>
      <w:r>
        <w:rPr>
          <w:color w:val="FF0000"/>
        </w:rPr>
        <w:t>D</w:t>
      </w:r>
      <w:r>
        <w:rPr>
          <w:color w:val="FF0000"/>
        </w:rPr>
        <w:t>项正确；英国与日本和法国结盟，排除</w:t>
      </w:r>
      <w:r>
        <w:rPr>
          <w:color w:val="FF0000"/>
        </w:rPr>
        <w:t>A</w:t>
      </w:r>
      <w:r>
        <w:rPr>
          <w:color w:val="FF0000"/>
        </w:rPr>
        <w:t>项；集体安全政策又称集体安全保障。众多国家对国家安全和国际和平的集体相互保障。在集体安全保障下，侵略者进攻集体安全体系中任何一个国家即被视为侵犯所有国家，与材料中英国的政策变化不符，排除</w:t>
      </w:r>
      <w:r>
        <w:rPr>
          <w:color w:val="FF0000"/>
        </w:rPr>
        <w:t>B</w:t>
      </w:r>
      <w:r>
        <w:rPr>
          <w:color w:val="FF0000"/>
        </w:rPr>
        <w:t>项；英国的外交针对的是德国，这显然不符合</w:t>
      </w:r>
      <w:r>
        <w:rPr>
          <w:color w:val="FF0000"/>
        </w:rPr>
        <w:t>“</w:t>
      </w:r>
      <w:r>
        <w:rPr>
          <w:color w:val="FF0000"/>
        </w:rPr>
        <w:t>欧洲是欧洲人的欧洲</w:t>
      </w:r>
      <w:r>
        <w:rPr>
          <w:color w:val="FF0000"/>
        </w:rPr>
        <w:t>”</w:t>
      </w:r>
      <w:r>
        <w:rPr>
          <w:color w:val="FF0000"/>
        </w:rPr>
        <w:t>这一主张，排除</w:t>
      </w:r>
      <w:r>
        <w:rPr>
          <w:color w:val="FF0000"/>
        </w:rPr>
        <w:t>C</w:t>
      </w:r>
      <w:r>
        <w:rPr>
          <w:color w:val="FF0000"/>
        </w:rPr>
        <w:t>项。故选</w:t>
      </w:r>
      <w:r>
        <w:rPr>
          <w:color w:val="FF0000"/>
        </w:rPr>
        <w:t>D</w:t>
      </w:r>
      <w:r>
        <w:rPr>
          <w:color w:val="FF0000"/>
        </w:rPr>
        <w:t>项。</w:t>
      </w:r>
    </w:p>
    <w:p w:rsidR="000562D3" w:rsidRDefault="000530F2">
      <w:pPr>
        <w:spacing w:line="360" w:lineRule="auto"/>
        <w:jc w:val="left"/>
        <w:textAlignment w:val="center"/>
      </w:pPr>
      <w:r>
        <w:rPr>
          <w:rFonts w:hint="eastAsia"/>
        </w:rPr>
        <w:t>10</w:t>
      </w:r>
      <w:r>
        <w:t>．（</w:t>
      </w:r>
      <w:r>
        <w:t>202</w:t>
      </w:r>
      <w:r>
        <w:t>2·</w:t>
      </w:r>
      <w:r>
        <w:t>广东</w:t>
      </w:r>
      <w:r>
        <w:t>·</w:t>
      </w:r>
      <w:r>
        <w:t>高考真题）列宁曾指出：</w:t>
      </w:r>
      <w:r>
        <w:t>“</w:t>
      </w:r>
      <w:r>
        <w:t>只要我们还生活在一个小农国家里，资本主义在俄国就有比共产主义更牢固的经济基础。．．．．．．我们还没有挖掉资本主义的老根，还没有铲除国内敌人的基础。</w:t>
      </w:r>
      <w:r>
        <w:t>”“</w:t>
      </w:r>
      <w:r>
        <w:t>挖掉资本主义的老根</w:t>
      </w:r>
      <w:r>
        <w:t>”</w:t>
      </w:r>
      <w:r>
        <w:t>的办法有</w:t>
      </w:r>
    </w:p>
    <w:p w:rsidR="000562D3" w:rsidRDefault="000530F2">
      <w:pPr>
        <w:tabs>
          <w:tab w:val="left" w:pos="4153"/>
        </w:tabs>
        <w:spacing w:line="360" w:lineRule="auto"/>
        <w:jc w:val="left"/>
        <w:textAlignment w:val="center"/>
      </w:pPr>
      <w:r>
        <w:t>A</w:t>
      </w:r>
      <w:r>
        <w:t>．通过工业化以改变阶级结构</w:t>
      </w:r>
      <w:r>
        <w:tab/>
        <w:t>B</w:t>
      </w:r>
      <w:r>
        <w:t>．发展军事工业提升国防实力</w:t>
      </w:r>
    </w:p>
    <w:p w:rsidR="000562D3" w:rsidRDefault="000530F2">
      <w:pPr>
        <w:tabs>
          <w:tab w:val="left" w:pos="4153"/>
        </w:tabs>
        <w:spacing w:line="360" w:lineRule="auto"/>
        <w:jc w:val="left"/>
        <w:textAlignment w:val="center"/>
      </w:pPr>
      <w:r>
        <w:t>C</w:t>
      </w:r>
      <w:r>
        <w:t>．实行家庭经营促进农业发展</w:t>
      </w:r>
      <w:r>
        <w:tab/>
        <w:t>D</w:t>
      </w:r>
      <w:r>
        <w:t>．恢复市场作用增强经济活力</w:t>
      </w:r>
    </w:p>
    <w:p w:rsidR="000562D3" w:rsidRDefault="000530F2">
      <w:pPr>
        <w:spacing w:line="360" w:lineRule="auto"/>
        <w:jc w:val="left"/>
        <w:textAlignment w:val="center"/>
        <w:rPr>
          <w:color w:val="FF0000"/>
        </w:rPr>
      </w:pPr>
      <w:r>
        <w:rPr>
          <w:color w:val="FF0000"/>
        </w:rPr>
        <w:t>【答案】</w:t>
      </w:r>
      <w:r>
        <w:rPr>
          <w:color w:val="FF0000"/>
        </w:rPr>
        <w:t>A</w:t>
      </w:r>
    </w:p>
    <w:p w:rsidR="000562D3" w:rsidRDefault="000530F2">
      <w:pPr>
        <w:spacing w:line="360" w:lineRule="auto"/>
        <w:jc w:val="left"/>
        <w:textAlignment w:val="center"/>
        <w:rPr>
          <w:color w:val="FF0000"/>
        </w:rPr>
      </w:pPr>
      <w:r>
        <w:rPr>
          <w:color w:val="FF0000"/>
        </w:rPr>
        <w:t>【详解】</w:t>
      </w:r>
    </w:p>
    <w:p w:rsidR="000562D3" w:rsidRDefault="000530F2">
      <w:pPr>
        <w:spacing w:line="360" w:lineRule="auto"/>
        <w:jc w:val="left"/>
        <w:textAlignment w:val="center"/>
        <w:rPr>
          <w:color w:val="FF0000"/>
        </w:rPr>
      </w:pPr>
      <w:r>
        <w:rPr>
          <w:color w:val="FF0000"/>
        </w:rPr>
        <w:t>根据材料</w:t>
      </w:r>
      <w:r>
        <w:rPr>
          <w:color w:val="FF0000"/>
        </w:rPr>
        <w:t>“</w:t>
      </w:r>
      <w:r>
        <w:rPr>
          <w:color w:val="FF0000"/>
        </w:rPr>
        <w:t>我们还没有挖掉资本主义的老根，还没有铲除国内敌人的基础</w:t>
      </w:r>
      <w:r>
        <w:rPr>
          <w:color w:val="FF0000"/>
        </w:rPr>
        <w:t>”</w:t>
      </w:r>
      <w:r>
        <w:rPr>
          <w:color w:val="FF0000"/>
        </w:rPr>
        <w:t>并结合所学可知，发展工业化能够促进工人阶级力量的壮大，改善人民的生活，巩固无产阶级的统治，</w:t>
      </w:r>
      <w:r>
        <w:rPr>
          <w:color w:val="FF0000"/>
        </w:rPr>
        <w:t>这是</w:t>
      </w:r>
      <w:r>
        <w:rPr>
          <w:color w:val="FF0000"/>
        </w:rPr>
        <w:t>“</w:t>
      </w:r>
      <w:r>
        <w:rPr>
          <w:color w:val="FF0000"/>
        </w:rPr>
        <w:t>挖掉资本主义的老根</w:t>
      </w:r>
      <w:r>
        <w:rPr>
          <w:color w:val="FF0000"/>
        </w:rPr>
        <w:t>”</w:t>
      </w:r>
      <w:r>
        <w:rPr>
          <w:color w:val="FF0000"/>
        </w:rPr>
        <w:t>的办法，</w:t>
      </w:r>
      <w:r>
        <w:rPr>
          <w:color w:val="FF0000"/>
        </w:rPr>
        <w:t>A</w:t>
      </w:r>
      <w:r>
        <w:rPr>
          <w:color w:val="FF0000"/>
        </w:rPr>
        <w:t>项正确；提升国防实力并不能挖掉国内资本主义的</w:t>
      </w:r>
      <w:r>
        <w:rPr>
          <w:color w:val="FF0000"/>
        </w:rPr>
        <w:t>“</w:t>
      </w:r>
      <w:r>
        <w:rPr>
          <w:color w:val="FF0000"/>
        </w:rPr>
        <w:t>老根</w:t>
      </w:r>
      <w:r>
        <w:rPr>
          <w:color w:val="FF0000"/>
        </w:rPr>
        <w:t>”</w:t>
      </w:r>
      <w:r>
        <w:rPr>
          <w:color w:val="FF0000"/>
        </w:rPr>
        <w:t>，排除</w:t>
      </w:r>
      <w:r>
        <w:rPr>
          <w:color w:val="FF0000"/>
        </w:rPr>
        <w:t>B</w:t>
      </w:r>
      <w:r>
        <w:rPr>
          <w:color w:val="FF0000"/>
        </w:rPr>
        <w:t>项；根据材料</w:t>
      </w:r>
      <w:r>
        <w:rPr>
          <w:color w:val="FF0000"/>
        </w:rPr>
        <w:t>“</w:t>
      </w:r>
      <w:r>
        <w:rPr>
          <w:color w:val="FF0000"/>
        </w:rPr>
        <w:t>只要我们还生活在一个小农国家里，资本主义在俄国就有比共产主义更牢固的经济基础</w:t>
      </w:r>
      <w:r>
        <w:rPr>
          <w:color w:val="FF0000"/>
        </w:rPr>
        <w:t>”</w:t>
      </w:r>
      <w:r>
        <w:rPr>
          <w:color w:val="FF0000"/>
        </w:rPr>
        <w:t>可知，发展农业不会</w:t>
      </w:r>
      <w:r>
        <w:rPr>
          <w:color w:val="FF0000"/>
        </w:rPr>
        <w:t>“</w:t>
      </w:r>
      <w:r>
        <w:rPr>
          <w:color w:val="FF0000"/>
        </w:rPr>
        <w:t>挖掉资本主义的老根</w:t>
      </w:r>
      <w:r>
        <w:rPr>
          <w:color w:val="FF0000"/>
        </w:rPr>
        <w:t>”</w:t>
      </w:r>
      <w:r>
        <w:rPr>
          <w:color w:val="FF0000"/>
        </w:rPr>
        <w:t>，</w:t>
      </w:r>
      <w:r>
        <w:rPr>
          <w:color w:val="FF0000"/>
        </w:rPr>
        <w:lastRenderedPageBreak/>
        <w:t>排除</w:t>
      </w:r>
      <w:r>
        <w:rPr>
          <w:color w:val="FF0000"/>
        </w:rPr>
        <w:t>C</w:t>
      </w:r>
      <w:r>
        <w:rPr>
          <w:color w:val="FF0000"/>
        </w:rPr>
        <w:t>项；恢复市场并不能</w:t>
      </w:r>
      <w:r>
        <w:rPr>
          <w:color w:val="FF0000"/>
        </w:rPr>
        <w:t>“</w:t>
      </w:r>
      <w:r>
        <w:rPr>
          <w:color w:val="FF0000"/>
        </w:rPr>
        <w:t>挖掉资本主义的老根</w:t>
      </w:r>
      <w:r>
        <w:rPr>
          <w:color w:val="FF0000"/>
        </w:rPr>
        <w:t>”</w:t>
      </w:r>
      <w:r>
        <w:rPr>
          <w:color w:val="FF0000"/>
        </w:rPr>
        <w:t>，排除</w:t>
      </w:r>
      <w:r>
        <w:rPr>
          <w:color w:val="FF0000"/>
        </w:rPr>
        <w:t>D</w:t>
      </w:r>
      <w:r>
        <w:rPr>
          <w:color w:val="FF0000"/>
        </w:rPr>
        <w:t>项。故选</w:t>
      </w:r>
      <w:r>
        <w:rPr>
          <w:color w:val="FF0000"/>
        </w:rPr>
        <w:t>A</w:t>
      </w:r>
      <w:r>
        <w:rPr>
          <w:color w:val="FF0000"/>
        </w:rPr>
        <w:t>项。</w:t>
      </w:r>
    </w:p>
    <w:p w:rsidR="000562D3" w:rsidRDefault="000530F2">
      <w:pPr>
        <w:spacing w:line="360" w:lineRule="auto"/>
        <w:jc w:val="left"/>
        <w:textAlignment w:val="center"/>
      </w:pPr>
      <w:r>
        <w:rPr>
          <w:rFonts w:hint="eastAsia"/>
        </w:rPr>
        <w:t>11</w:t>
      </w:r>
      <w:r>
        <w:t>．（</w:t>
      </w:r>
      <w:r>
        <w:t>2022·</w:t>
      </w:r>
      <w:r>
        <w:t>全国甲卷</w:t>
      </w:r>
      <w:r>
        <w:t>·</w:t>
      </w:r>
      <w:r>
        <w:t>高考真题）</w:t>
      </w:r>
      <w:r>
        <w:t>[</w:t>
      </w:r>
      <w:r>
        <w:t>历史</w:t>
      </w:r>
      <w:r>
        <w:t>——</w:t>
      </w:r>
      <w:r>
        <w:t>选修</w:t>
      </w:r>
      <w:r>
        <w:t>3</w:t>
      </w:r>
      <w:r>
        <w:t>：</w:t>
      </w:r>
      <w:r>
        <w:t>20</w:t>
      </w:r>
      <w:r>
        <w:t>世纪的战争与和平</w:t>
      </w:r>
      <w:r>
        <w:t>]</w:t>
      </w:r>
    </w:p>
    <w:p w:rsidR="000562D3" w:rsidRDefault="000530F2">
      <w:pPr>
        <w:spacing w:line="360" w:lineRule="auto"/>
        <w:jc w:val="left"/>
        <w:textAlignment w:val="center"/>
        <w:rPr>
          <w:b/>
        </w:rPr>
      </w:pPr>
      <w:r>
        <w:rPr>
          <w:b/>
        </w:rPr>
        <w:t>材料</w:t>
      </w:r>
    </w:p>
    <w:p w:rsidR="000562D3" w:rsidRDefault="000530F2">
      <w:pPr>
        <w:spacing w:line="360" w:lineRule="auto"/>
        <w:ind w:firstLine="420"/>
        <w:jc w:val="left"/>
        <w:textAlignment w:val="center"/>
        <w:rPr>
          <w:rFonts w:eastAsia="楷体"/>
        </w:rPr>
      </w:pPr>
      <w:r>
        <w:rPr>
          <w:rFonts w:eastAsia="楷体"/>
        </w:rPr>
        <w:t>袁世凯去世后，总统府与国务院互相争斗，双方在是否参加第一次世界大战等问题上出现激烈交锋。日本鼓动北京政府对德宣战，并许诺缓交庚</w:t>
      </w:r>
      <w:r>
        <w:rPr>
          <w:rFonts w:eastAsia="楷体"/>
        </w:rPr>
        <w:t>子赔款、提供参战经费，得到日本支持的国务总理段棋瑞为扩充自身派系的实力，立即接受了日本的条件。为抑制日本在华势力的膨胀，美国改变了支持中国参战的态度，并向中国政府施压，强调在与美国协商之前</w:t>
      </w:r>
      <w:r>
        <w:rPr>
          <w:rFonts w:eastAsia="楷体"/>
        </w:rPr>
        <w:t>“</w:t>
      </w:r>
      <w:r>
        <w:rPr>
          <w:rFonts w:eastAsia="楷体"/>
        </w:rPr>
        <w:t>不要采取进一步的行动</w:t>
      </w:r>
      <w:r>
        <w:rPr>
          <w:rFonts w:eastAsia="楷体"/>
        </w:rPr>
        <w:t>”</w:t>
      </w:r>
      <w:r>
        <w:rPr>
          <w:rFonts w:eastAsia="楷体"/>
        </w:rPr>
        <w:t>。</w:t>
      </w:r>
      <w:r>
        <w:rPr>
          <w:rFonts w:eastAsia="楷体"/>
        </w:rPr>
        <w:t>1917</w:t>
      </w:r>
      <w:r>
        <w:rPr>
          <w:rFonts w:eastAsia="楷体"/>
        </w:rPr>
        <w:t>年</w:t>
      </w:r>
      <w:r>
        <w:rPr>
          <w:rFonts w:eastAsia="楷体"/>
        </w:rPr>
        <w:t>3</w:t>
      </w:r>
      <w:r>
        <w:rPr>
          <w:rFonts w:eastAsia="楷体"/>
        </w:rPr>
        <w:t>月，段棋瑞将对德绝交案及《加入协约国条件节略》，递交给受英美支持的总统黎元洪签字，遭拒。同月，一向反对参战的孙中山致电北京参众两院，认为参战</w:t>
      </w:r>
      <w:r>
        <w:rPr>
          <w:rFonts w:eastAsia="楷体"/>
        </w:rPr>
        <w:t>“</w:t>
      </w:r>
      <w:r>
        <w:rPr>
          <w:rFonts w:eastAsia="楷体"/>
        </w:rPr>
        <w:t>于国中有纷乱之虞，无改善之效</w:t>
      </w:r>
      <w:r>
        <w:rPr>
          <w:rFonts w:eastAsia="楷体"/>
        </w:rPr>
        <w:t>”</w:t>
      </w:r>
      <w:r>
        <w:rPr>
          <w:rFonts w:eastAsia="楷体"/>
        </w:rPr>
        <w:t>，得到不少国会议员的赞同。几经周折，国会最终还是通过了参战案。不久，孙中山策动海军总长程壁光率海军第一舰队南下广州</w:t>
      </w:r>
      <w:r>
        <w:rPr>
          <w:rFonts w:eastAsia="楷体"/>
        </w:rPr>
        <w:t>，发动护法运动。</w:t>
      </w:r>
    </w:p>
    <w:p w:rsidR="000562D3" w:rsidRDefault="000530F2">
      <w:pPr>
        <w:spacing w:line="360" w:lineRule="auto"/>
        <w:ind w:firstLine="420"/>
        <w:jc w:val="right"/>
        <w:textAlignment w:val="center"/>
        <w:rPr>
          <w:rFonts w:eastAsia="楷体"/>
        </w:rPr>
      </w:pPr>
      <w:r>
        <w:rPr>
          <w:rFonts w:eastAsia="楷体"/>
        </w:rPr>
        <w:t>——</w:t>
      </w:r>
      <w:r>
        <w:rPr>
          <w:rFonts w:eastAsia="楷体"/>
        </w:rPr>
        <w:t>摘编自桑兵主编《孙中山史事编年》等</w:t>
      </w:r>
    </w:p>
    <w:p w:rsidR="000562D3" w:rsidRDefault="000530F2">
      <w:pPr>
        <w:spacing w:line="360" w:lineRule="auto"/>
        <w:jc w:val="left"/>
        <w:textAlignment w:val="center"/>
      </w:pPr>
      <w:r>
        <w:t>（</w:t>
      </w:r>
      <w:r>
        <w:t>1</w:t>
      </w:r>
      <w:r>
        <w:t>）根据材料并结合所学知识，分析黎元洪反对参战的原因。</w:t>
      </w:r>
      <w:r>
        <w:t xml:space="preserve"> </w:t>
      </w:r>
    </w:p>
    <w:p w:rsidR="000562D3" w:rsidRDefault="000530F2">
      <w:pPr>
        <w:spacing w:line="360" w:lineRule="auto"/>
        <w:jc w:val="left"/>
        <w:textAlignment w:val="center"/>
      </w:pPr>
      <w:r>
        <w:t>（</w:t>
      </w:r>
      <w:r>
        <w:t>2</w:t>
      </w:r>
      <w:r>
        <w:t>）根据材料并结合所学知识，简述参战之争对中国政局的影响。</w:t>
      </w:r>
    </w:p>
    <w:p w:rsidR="000562D3" w:rsidRDefault="000530F2">
      <w:pPr>
        <w:spacing w:line="360" w:lineRule="auto"/>
        <w:jc w:val="left"/>
        <w:textAlignment w:val="center"/>
        <w:rPr>
          <w:color w:val="FF0000"/>
        </w:rPr>
      </w:pPr>
      <w:r>
        <w:rPr>
          <w:color w:val="FF0000"/>
        </w:rPr>
        <w:t>【答案】（</w:t>
      </w:r>
      <w:r>
        <w:rPr>
          <w:color w:val="FF0000"/>
        </w:rPr>
        <w:t>1</w:t>
      </w:r>
      <w:r>
        <w:rPr>
          <w:color w:val="FF0000"/>
        </w:rPr>
        <w:t>）原因：北洋政府内部的权力争夺，派系纷争；美国的反对；日本帝国主义的干涉；北洋政府自身的软弱无能；中国内忧外患，避免中国卷入战争泥潭。（任答其中三点）</w:t>
      </w:r>
    </w:p>
    <w:p w:rsidR="000562D3" w:rsidRDefault="000530F2">
      <w:pPr>
        <w:spacing w:line="360" w:lineRule="auto"/>
        <w:jc w:val="left"/>
        <w:textAlignment w:val="center"/>
        <w:rPr>
          <w:color w:val="FF0000"/>
        </w:rPr>
      </w:pPr>
      <w:r>
        <w:rPr>
          <w:color w:val="FF0000"/>
        </w:rPr>
        <w:t>（</w:t>
      </w:r>
      <w:r>
        <w:rPr>
          <w:color w:val="FF0000"/>
        </w:rPr>
        <w:t>2</w:t>
      </w:r>
      <w:r>
        <w:rPr>
          <w:color w:val="FF0000"/>
        </w:rPr>
        <w:t>）影响：府院之争，民主共和遭到破坏，引发护法运动的爆发；促使日本帝国主义在华侵略权益的扩大；日美加紧了对中国的控制；国内派系意见不一，斗争加剧（北洋军阀混战加剧，中国政局日益混乱）；推动了思想解放的潮流，为五四运动创造了条件；鼓舞了资产阶级实业救国的思潮。（任答其中三点）</w:t>
      </w:r>
    </w:p>
    <w:p w:rsidR="000562D3" w:rsidRDefault="000530F2">
      <w:pPr>
        <w:spacing w:line="360" w:lineRule="auto"/>
        <w:jc w:val="left"/>
        <w:textAlignment w:val="center"/>
        <w:rPr>
          <w:color w:val="FF0000"/>
        </w:rPr>
      </w:pPr>
      <w:r>
        <w:rPr>
          <w:color w:val="FF0000"/>
        </w:rPr>
        <w:t>【解析】</w:t>
      </w:r>
    </w:p>
    <w:p w:rsidR="000562D3" w:rsidRDefault="000530F2">
      <w:pPr>
        <w:spacing w:line="360" w:lineRule="auto"/>
        <w:jc w:val="left"/>
        <w:textAlignment w:val="center"/>
        <w:rPr>
          <w:color w:val="FF0000"/>
        </w:rPr>
      </w:pPr>
      <w:r>
        <w:rPr>
          <w:color w:val="FF0000"/>
        </w:rPr>
        <w:t>【详解】</w:t>
      </w:r>
    </w:p>
    <w:p w:rsidR="000562D3" w:rsidRDefault="000530F2">
      <w:pPr>
        <w:spacing w:line="360" w:lineRule="auto"/>
        <w:jc w:val="left"/>
        <w:textAlignment w:val="center"/>
        <w:rPr>
          <w:color w:val="FF0000"/>
        </w:rPr>
      </w:pPr>
      <w:r>
        <w:rPr>
          <w:color w:val="FF0000"/>
        </w:rPr>
        <w:t>（</w:t>
      </w:r>
      <w:r>
        <w:rPr>
          <w:color w:val="FF0000"/>
        </w:rPr>
        <w:t>1</w:t>
      </w:r>
      <w:r>
        <w:rPr>
          <w:color w:val="FF0000"/>
        </w:rPr>
        <w:t>）依据材料</w:t>
      </w:r>
      <w:r>
        <w:rPr>
          <w:color w:val="FF0000"/>
        </w:rPr>
        <w:t>“</w:t>
      </w:r>
      <w:r>
        <w:rPr>
          <w:color w:val="FF0000"/>
        </w:rPr>
        <w:t>总统府与国务院互相争斗，双方在是否参加第一次世界大战等问题上出现激烈交锋</w:t>
      </w:r>
      <w:r>
        <w:rPr>
          <w:color w:val="FF0000"/>
        </w:rPr>
        <w:t>”</w:t>
      </w:r>
      <w:r>
        <w:rPr>
          <w:color w:val="FF0000"/>
        </w:rPr>
        <w:t>，得出北洋政府内部的权力争夺，派系纷争；依据材料</w:t>
      </w:r>
      <w:r>
        <w:rPr>
          <w:color w:val="FF0000"/>
        </w:rPr>
        <w:t>“</w:t>
      </w:r>
      <w:r>
        <w:rPr>
          <w:color w:val="FF0000"/>
        </w:rPr>
        <w:t>为抑制日本在华势力的膨胀，美国改变了支持中国参战的态度</w:t>
      </w:r>
      <w:r>
        <w:rPr>
          <w:color w:val="FF0000"/>
        </w:rPr>
        <w:t>”</w:t>
      </w:r>
      <w:r>
        <w:rPr>
          <w:color w:val="FF0000"/>
        </w:rPr>
        <w:t>，得出美国的反对；</w:t>
      </w:r>
      <w:r>
        <w:rPr>
          <w:color w:val="FF0000"/>
        </w:rPr>
        <w:t>依据材料</w:t>
      </w:r>
      <w:r>
        <w:rPr>
          <w:color w:val="FF0000"/>
        </w:rPr>
        <w:t>“</w:t>
      </w:r>
      <w:r>
        <w:rPr>
          <w:color w:val="FF0000"/>
        </w:rPr>
        <w:t>日本鼓动北京政府对德宣战，并许诺缓交庚子赔款、提供参战经费，得到日本支持的国务总理段棋瑞为扩充自身派系的实力</w:t>
      </w:r>
      <w:r>
        <w:rPr>
          <w:color w:val="FF0000"/>
        </w:rPr>
        <w:t>”</w:t>
      </w:r>
      <w:r>
        <w:rPr>
          <w:color w:val="FF0000"/>
        </w:rPr>
        <w:t>，得出日本帝国主义的干涉；结合所学知识可知，北洋政府自身的软弱无能；中国内忧外患，避免中国卷入战争泥潭。</w:t>
      </w:r>
    </w:p>
    <w:p w:rsidR="000562D3" w:rsidRDefault="000530F2">
      <w:pPr>
        <w:spacing w:line="360" w:lineRule="auto"/>
        <w:jc w:val="left"/>
        <w:textAlignment w:val="center"/>
        <w:rPr>
          <w:color w:val="FF0000"/>
        </w:rPr>
      </w:pPr>
      <w:r>
        <w:rPr>
          <w:color w:val="FF0000"/>
        </w:rPr>
        <w:t>（</w:t>
      </w:r>
      <w:r>
        <w:rPr>
          <w:color w:val="FF0000"/>
        </w:rPr>
        <w:t>2</w:t>
      </w:r>
      <w:r>
        <w:rPr>
          <w:color w:val="FF0000"/>
        </w:rPr>
        <w:t>）影响：结合所学知识，从政治，经济，文化角度进行分析即可，得出府院之争，民主共和遭到破坏，引发护法运动的爆发；促使日本帝国主义在华侵略权益的扩大；日美加紧了对中国的控制；国内派系意见不一，斗争加剧（北洋军阀混战加剧，中国政局日益混乱）；推动了思想解放的潮流，为五四运动创造了条件；鼓</w:t>
      </w:r>
      <w:r>
        <w:rPr>
          <w:color w:val="FF0000"/>
        </w:rPr>
        <w:t>舞了资产阶级实业救国的思潮。</w:t>
      </w:r>
    </w:p>
    <w:p w:rsidR="000562D3" w:rsidRDefault="000530F2">
      <w:pPr>
        <w:spacing w:line="360" w:lineRule="auto"/>
        <w:jc w:val="left"/>
        <w:textAlignment w:val="center"/>
      </w:pPr>
      <w:r>
        <w:rPr>
          <w:rFonts w:hint="eastAsia"/>
        </w:rPr>
        <w:lastRenderedPageBreak/>
        <w:t>12</w:t>
      </w:r>
      <w:r>
        <w:t>．（</w:t>
      </w:r>
      <w:r>
        <w:t>2022·</w:t>
      </w:r>
      <w:r>
        <w:t>全国甲卷</w:t>
      </w:r>
      <w:r>
        <w:t>·</w:t>
      </w:r>
      <w:r>
        <w:t>高考真题）阅读材料，完成下列要求。</w:t>
      </w:r>
    </w:p>
    <w:p w:rsidR="000562D3" w:rsidRDefault="000530F2">
      <w:pPr>
        <w:spacing w:line="360" w:lineRule="auto"/>
        <w:jc w:val="left"/>
        <w:textAlignment w:val="center"/>
        <w:rPr>
          <w:rFonts w:eastAsia="'Times New Roman'"/>
        </w:rPr>
      </w:pPr>
      <w:r>
        <w:rPr>
          <w:rFonts w:eastAsia="楷体"/>
        </w:rPr>
        <w:t>材料</w:t>
      </w:r>
      <w:r>
        <w:rPr>
          <w:rFonts w:eastAsia="'Times New Roman'"/>
        </w:rPr>
        <w:t>   </w:t>
      </w:r>
      <w:r>
        <w:rPr>
          <w:rFonts w:eastAsia="楷体"/>
        </w:rPr>
        <w:t>在各个积极备战的民族国家之间，存在一种均势，在这种环境下，国家开始具有了三种维度：科学国家，目的在于利用科学、技术和发明为国家服务；战争国家，随时准备保卫该国的政治、经济和帝国的利益；社会国家，它专注于解决危险的阶级问题和确保国内稳定。国家的这三个面向并列发展：它们是同一种抱负的不同侧面，同一项事业的不同分支，从柏林到巴黎，从巴黎到伦敦，再从莫斯科到纽约，它们无处不在。</w:t>
      </w:r>
    </w:p>
    <w:p w:rsidR="000562D3" w:rsidRDefault="000530F2">
      <w:pPr>
        <w:spacing w:line="360" w:lineRule="auto"/>
        <w:ind w:firstLine="420"/>
        <w:jc w:val="right"/>
        <w:textAlignment w:val="center"/>
        <w:rPr>
          <w:rFonts w:eastAsia="楷体"/>
        </w:rPr>
      </w:pPr>
      <w:r>
        <w:rPr>
          <w:rFonts w:eastAsia="楷体"/>
        </w:rPr>
        <w:t>——</w:t>
      </w:r>
      <w:r>
        <w:rPr>
          <w:rFonts w:eastAsia="楷体"/>
        </w:rPr>
        <w:t>据（印度）萨维帕里</w:t>
      </w:r>
      <w:r>
        <w:rPr>
          <w:rFonts w:eastAsia="楷体"/>
        </w:rPr>
        <w:t>·</w:t>
      </w:r>
      <w:r>
        <w:rPr>
          <w:rFonts w:eastAsia="楷体"/>
        </w:rPr>
        <w:t>戈帕尔等主</w:t>
      </w:r>
      <w:r>
        <w:rPr>
          <w:rFonts w:eastAsia="楷体"/>
        </w:rPr>
        <w:t>编《人类文明史，第</w:t>
      </w:r>
      <w:r>
        <w:rPr>
          <w:rFonts w:eastAsia="楷体"/>
        </w:rPr>
        <w:t>7</w:t>
      </w:r>
      <w:r>
        <w:rPr>
          <w:rFonts w:eastAsia="楷体"/>
        </w:rPr>
        <w:t>卷：</w:t>
      </w:r>
      <w:r>
        <w:rPr>
          <w:rFonts w:eastAsia="楷体"/>
        </w:rPr>
        <w:t>20</w:t>
      </w:r>
      <w:r>
        <w:rPr>
          <w:rFonts w:eastAsia="楷体"/>
        </w:rPr>
        <w:t>世纪》</w:t>
      </w:r>
    </w:p>
    <w:p w:rsidR="000562D3" w:rsidRDefault="000530F2">
      <w:pPr>
        <w:spacing w:line="360" w:lineRule="auto"/>
        <w:jc w:val="left"/>
        <w:textAlignment w:val="center"/>
      </w:pPr>
      <w:r>
        <w:t>上述材料是学者对</w:t>
      </w:r>
      <w:r>
        <w:t>1914</w:t>
      </w:r>
      <w:r>
        <w:t>年至</w:t>
      </w:r>
      <w:r>
        <w:t>20</w:t>
      </w:r>
      <w:r>
        <w:t>世纪</w:t>
      </w:r>
      <w:r>
        <w:t>70</w:t>
      </w:r>
      <w:r>
        <w:t>年代国家发展</w:t>
      </w:r>
      <w:r>
        <w:t>“</w:t>
      </w:r>
      <w:r>
        <w:t>面向</w:t>
      </w:r>
      <w:r>
        <w:t>”</w:t>
      </w:r>
      <w:r>
        <w:t>的定义和阐释。据此，结合所学知识，提出世界近现代某一历史时期的国家发展面向，并进行简要阐释。（要求：提出不少于两个面向，且不得与材料中的三个面向重复，史论结合，史实准确，逻辑清晰。）</w:t>
      </w:r>
    </w:p>
    <w:p w:rsidR="000562D3" w:rsidRDefault="000530F2">
      <w:pPr>
        <w:spacing w:line="360" w:lineRule="auto"/>
        <w:jc w:val="left"/>
        <w:textAlignment w:val="center"/>
        <w:rPr>
          <w:color w:val="FF0000"/>
        </w:rPr>
      </w:pPr>
      <w:r>
        <w:rPr>
          <w:color w:val="FF0000"/>
        </w:rPr>
        <w:t>【答案】略（本题系开放性试题，无固定答案，言之有理即可）</w:t>
      </w:r>
    </w:p>
    <w:p w:rsidR="000562D3" w:rsidRDefault="000530F2">
      <w:pPr>
        <w:spacing w:line="360" w:lineRule="auto"/>
        <w:jc w:val="left"/>
        <w:textAlignment w:val="center"/>
        <w:rPr>
          <w:color w:val="FF0000"/>
        </w:rPr>
      </w:pPr>
      <w:r>
        <w:rPr>
          <w:color w:val="FF0000"/>
        </w:rPr>
        <w:t>【参考示例】发展面向和阐释：金融国家，利用货币优势维护本国利益。二战结束后，西欧国家普遍衰落，以英镑为中心的世界货币体系难以维系，而这一时期的美国成为战后世界最大的债权国，其</w:t>
      </w:r>
      <w:r>
        <w:rPr>
          <w:color w:val="FF0000"/>
        </w:rPr>
        <w:t>意图建立以美元为主导的世界货币体系。</w:t>
      </w:r>
      <w:r>
        <w:rPr>
          <w:color w:val="FF0000"/>
        </w:rPr>
        <w:t>1944</w:t>
      </w:r>
      <w:r>
        <w:rPr>
          <w:color w:val="FF0000"/>
        </w:rPr>
        <w:t>年，美国主导下签订了《布雷顿森林协定》，</w:t>
      </w:r>
      <w:r>
        <w:rPr>
          <w:color w:val="FF0000"/>
        </w:rPr>
        <w:t>1945</w:t>
      </w:r>
      <w:r>
        <w:rPr>
          <w:color w:val="FF0000"/>
        </w:rPr>
        <w:t>年随着世界银行和货币基金组织的成立，布雷顿森林体系建立，在这一体系下，通过两挂钩一固定的运行机制，确立了美元在国际货币体系中的中心地位，也为美国通过美元维护自身利益提供了便利；福利国家，通过社会保障体系的构建来缓和社会内部矛盾，维护社会稳定。二战后，受到罗斯福新政的影响，大部分资本主义国家实行国家干预下的经济发展模式，同时为了避免严重的社会贫富差距问题，西方主要资本主义国家不断完善社会福利制度，对社会收入进行重新分配</w:t>
      </w:r>
      <w:r>
        <w:rPr>
          <w:color w:val="FF0000"/>
        </w:rPr>
        <w:t>，构建了惠及大部分群体、类型多样的社会福利制度，以尽可能的缩小贫富差距，缓和社会矛盾。综上所述，不管是金融国家还是福利国家，虽然发展面向不同，但其核心依然是维护本国利益。</w:t>
      </w:r>
    </w:p>
    <w:p w:rsidR="000562D3" w:rsidRDefault="000530F2">
      <w:pPr>
        <w:spacing w:line="360" w:lineRule="auto"/>
        <w:jc w:val="left"/>
        <w:textAlignment w:val="center"/>
        <w:rPr>
          <w:color w:val="FF0000"/>
        </w:rPr>
      </w:pPr>
      <w:r>
        <w:rPr>
          <w:color w:val="FF0000"/>
        </w:rPr>
        <w:t>【详解】</w:t>
      </w:r>
    </w:p>
    <w:p w:rsidR="000562D3" w:rsidRDefault="000530F2">
      <w:pPr>
        <w:spacing w:line="360" w:lineRule="auto"/>
        <w:jc w:val="left"/>
        <w:textAlignment w:val="center"/>
        <w:rPr>
          <w:color w:val="FF0000"/>
        </w:rPr>
      </w:pPr>
      <w:r>
        <w:rPr>
          <w:color w:val="FF0000"/>
        </w:rPr>
        <w:t>材料中的国家发展</w:t>
      </w:r>
      <w:r>
        <w:rPr>
          <w:color w:val="FF0000"/>
        </w:rPr>
        <w:t>“</w:t>
      </w:r>
      <w:r>
        <w:rPr>
          <w:color w:val="FF0000"/>
        </w:rPr>
        <w:t>面向</w:t>
      </w:r>
      <w:r>
        <w:rPr>
          <w:color w:val="FF0000"/>
        </w:rPr>
        <w:t>”</w:t>
      </w:r>
      <w:r>
        <w:rPr>
          <w:color w:val="FF0000"/>
        </w:rPr>
        <w:t>指的是政府为了国家利益或者统治而采取的某领域举措，结合材料时间限定</w:t>
      </w:r>
      <w:r>
        <w:rPr>
          <w:color w:val="FF0000"/>
        </w:rPr>
        <w:t>“</w:t>
      </w:r>
      <w:r>
        <w:rPr>
          <w:color w:val="FF0000"/>
        </w:rPr>
        <w:t>世界近现代</w:t>
      </w:r>
      <w:r>
        <w:rPr>
          <w:color w:val="FF0000"/>
        </w:rPr>
        <w:t>”</w:t>
      </w:r>
      <w:r>
        <w:rPr>
          <w:color w:val="FF0000"/>
        </w:rPr>
        <w:t>以及所学知识，可以列举阐释美国构建布雷顿森林体系、战后福利国家的出现等历史史实。</w:t>
      </w:r>
    </w:p>
    <w:p w:rsidR="000562D3" w:rsidRDefault="000530F2">
      <w:pPr>
        <w:spacing w:line="360" w:lineRule="auto"/>
        <w:jc w:val="left"/>
        <w:textAlignment w:val="center"/>
      </w:pPr>
      <w:r>
        <w:rPr>
          <w:rFonts w:hint="eastAsia"/>
        </w:rPr>
        <w:t>13</w:t>
      </w:r>
      <w:r>
        <w:t>．（</w:t>
      </w:r>
      <w:r>
        <w:t>2022·</w:t>
      </w:r>
      <w:r>
        <w:t>广东</w:t>
      </w:r>
      <w:r>
        <w:t>·</w:t>
      </w:r>
      <w:r>
        <w:t>高考真题）阅读材料并结合所学知识，完成下列要求</w:t>
      </w:r>
    </w:p>
    <w:p w:rsidR="000562D3" w:rsidRDefault="000530F2">
      <w:pPr>
        <w:spacing w:line="360" w:lineRule="auto"/>
        <w:jc w:val="left"/>
        <w:textAlignment w:val="center"/>
        <w:rPr>
          <w:rFonts w:eastAsia="楷体"/>
        </w:rPr>
      </w:pPr>
      <w:r>
        <w:rPr>
          <w:rFonts w:eastAsia="楷体"/>
        </w:rPr>
        <w:t>材料二战之前保守党长期在英国执政，相当多的重要成员都属于极为富有的阶层，</w:t>
      </w:r>
      <w:r>
        <w:rPr>
          <w:rFonts w:eastAsia="楷体"/>
        </w:rPr>
        <w:t>内阁大臣们也多来自工业和商业大家族。保守党人主张纳粹德国应当得到支持，认为它是对抗布尔什维克主义向西蔓延的堡垒。在保守党执政下的英国，伦敦的各大银行给纳粹德国提供了大量商业信贷，英德贸易使德国获得相当可观的英镑外汇，由此，德国重新武装具有了雄厚的资金支持。实际上第一次世界大战之后，相当多的英国银</w:t>
      </w:r>
      <w:r>
        <w:rPr>
          <w:rFonts w:eastAsia="楷体"/>
        </w:rPr>
        <w:lastRenderedPageBreak/>
        <w:t>行家和商人在同德国的生意中赚取了丰厚利润；对他们来说，通过与德国维持良好关系获取私人利益的重要性要大于国家利益。</w:t>
      </w:r>
      <w:r>
        <w:t>1939</w:t>
      </w:r>
      <w:r>
        <w:rPr>
          <w:rFonts w:eastAsia="楷体"/>
        </w:rPr>
        <w:t>年</w:t>
      </w:r>
      <w:r>
        <w:t>4</w:t>
      </w:r>
      <w:r>
        <w:rPr>
          <w:rFonts w:eastAsia="楷体"/>
        </w:rPr>
        <w:t>月，苏联建议成立英法苏三国联盟，民意测验表明</w:t>
      </w:r>
      <w:r>
        <w:t>84</w:t>
      </w:r>
      <w:r>
        <w:rPr>
          <w:rFonts w:eastAsia="楷体"/>
        </w:rPr>
        <w:t>%</w:t>
      </w:r>
      <w:r>
        <w:rPr>
          <w:rFonts w:eastAsia="楷体"/>
        </w:rPr>
        <w:t>的英国人赞成该倡议，保守党政府却坚决地拒绝</w:t>
      </w:r>
      <w:r>
        <w:rPr>
          <w:rFonts w:eastAsia="楷体"/>
        </w:rPr>
        <w:t>了。</w:t>
      </w:r>
    </w:p>
    <w:p w:rsidR="000562D3" w:rsidRDefault="000530F2">
      <w:pPr>
        <w:spacing w:line="360" w:lineRule="auto"/>
        <w:ind w:firstLine="420"/>
        <w:jc w:val="right"/>
        <w:textAlignment w:val="center"/>
        <w:rPr>
          <w:rFonts w:eastAsia="楷体"/>
        </w:rPr>
      </w:pPr>
      <w:r>
        <w:rPr>
          <w:rFonts w:eastAsia="楷体"/>
        </w:rPr>
        <w:t>——</w:t>
      </w:r>
      <w:r>
        <w:rPr>
          <w:rFonts w:eastAsia="楷体"/>
        </w:rPr>
        <w:t>摘编自（英）桑德拉</w:t>
      </w:r>
      <w:r>
        <w:rPr>
          <w:rFonts w:eastAsia="楷体"/>
        </w:rPr>
        <w:t>·</w:t>
      </w:r>
      <w:r>
        <w:rPr>
          <w:rFonts w:eastAsia="楷体"/>
        </w:rPr>
        <w:t>哈尔珀琳《现代欧洲的战争与社会变迁》</w:t>
      </w:r>
    </w:p>
    <w:p w:rsidR="000562D3" w:rsidRDefault="000530F2">
      <w:pPr>
        <w:spacing w:line="360" w:lineRule="auto"/>
        <w:jc w:val="left"/>
        <w:textAlignment w:val="center"/>
      </w:pPr>
      <w:r>
        <w:t>（</w:t>
      </w:r>
      <w:r>
        <w:t>1</w:t>
      </w:r>
      <w:r>
        <w:t>）概括二战爆发之前英国保守党政府对纳粹德国的政策，并简述其后果。</w:t>
      </w:r>
    </w:p>
    <w:p w:rsidR="000562D3" w:rsidRDefault="000530F2">
      <w:pPr>
        <w:spacing w:line="360" w:lineRule="auto"/>
        <w:jc w:val="left"/>
        <w:textAlignment w:val="center"/>
      </w:pPr>
      <w:r>
        <w:t>（</w:t>
      </w:r>
      <w:r>
        <w:t>2</w:t>
      </w:r>
      <w:r>
        <w:t>）指出影响英国保守党政府对德政策的因素。</w:t>
      </w:r>
    </w:p>
    <w:p w:rsidR="000562D3" w:rsidRDefault="000530F2">
      <w:pPr>
        <w:spacing w:line="360" w:lineRule="auto"/>
        <w:jc w:val="left"/>
        <w:textAlignment w:val="center"/>
        <w:rPr>
          <w:color w:val="FF0000"/>
        </w:rPr>
      </w:pPr>
      <w:r>
        <w:rPr>
          <w:color w:val="FF0000"/>
        </w:rPr>
        <w:t>【答案】（</w:t>
      </w:r>
      <w:r>
        <w:rPr>
          <w:color w:val="FF0000"/>
        </w:rPr>
        <w:t>1</w:t>
      </w:r>
      <w:r>
        <w:rPr>
          <w:color w:val="FF0000"/>
        </w:rPr>
        <w:t>）政策：支持纳粹德国，将其视为对抗布尔什维克主义的堡垒；支持银行给纳粹德国提供大量商业信贷，鼓励英德贸易。后果：方便纳粹德国赢得良好的国际环境；使德国重新武装具有了雄厚的资金支持，加速纳粹侵略势力的崛起。</w:t>
      </w:r>
    </w:p>
    <w:p w:rsidR="000562D3" w:rsidRDefault="000530F2">
      <w:pPr>
        <w:spacing w:line="360" w:lineRule="auto"/>
        <w:jc w:val="left"/>
        <w:textAlignment w:val="center"/>
        <w:rPr>
          <w:color w:val="FF0000"/>
        </w:rPr>
      </w:pPr>
      <w:r>
        <w:rPr>
          <w:color w:val="FF0000"/>
        </w:rPr>
        <w:t>（</w:t>
      </w:r>
      <w:r>
        <w:rPr>
          <w:color w:val="FF0000"/>
        </w:rPr>
        <w:t>2</w:t>
      </w:r>
      <w:r>
        <w:rPr>
          <w:color w:val="FF0000"/>
        </w:rPr>
        <w:t>）因素：保守党代表极富有的工商业大家族的利益；保守党敌视苏联布尔什维克主义；很多英国银行家和商人将私人利益</w:t>
      </w:r>
      <w:r>
        <w:rPr>
          <w:color w:val="FF0000"/>
        </w:rPr>
        <w:t>置于国家利益之上。</w:t>
      </w:r>
    </w:p>
    <w:p w:rsidR="000562D3" w:rsidRDefault="000530F2">
      <w:pPr>
        <w:spacing w:line="360" w:lineRule="auto"/>
        <w:jc w:val="left"/>
        <w:textAlignment w:val="center"/>
        <w:rPr>
          <w:color w:val="FF0000"/>
        </w:rPr>
      </w:pPr>
      <w:r>
        <w:rPr>
          <w:color w:val="FF0000"/>
        </w:rPr>
        <w:t>【详解】</w:t>
      </w:r>
    </w:p>
    <w:p w:rsidR="000562D3" w:rsidRDefault="000530F2">
      <w:pPr>
        <w:spacing w:line="360" w:lineRule="auto"/>
        <w:jc w:val="left"/>
        <w:textAlignment w:val="center"/>
        <w:rPr>
          <w:color w:val="FF0000"/>
        </w:rPr>
      </w:pPr>
      <w:r>
        <w:rPr>
          <w:color w:val="FF0000"/>
        </w:rPr>
        <w:t>（</w:t>
      </w:r>
      <w:r>
        <w:rPr>
          <w:color w:val="FF0000"/>
        </w:rPr>
        <w:t>1</w:t>
      </w:r>
      <w:r>
        <w:rPr>
          <w:color w:val="FF0000"/>
        </w:rPr>
        <w:t>）政策：根据</w:t>
      </w:r>
      <w:r>
        <w:rPr>
          <w:color w:val="FF0000"/>
        </w:rPr>
        <w:t>“</w:t>
      </w:r>
      <w:r>
        <w:rPr>
          <w:color w:val="FF0000"/>
        </w:rPr>
        <w:t>保守党人主张纳粹德国应当得到支持，认为它是对抗布尔什维克主义向西蔓延的堡垒</w:t>
      </w:r>
      <w:r>
        <w:rPr>
          <w:color w:val="FF0000"/>
        </w:rPr>
        <w:t>”</w:t>
      </w:r>
      <w:r>
        <w:rPr>
          <w:color w:val="FF0000"/>
        </w:rPr>
        <w:t>得出支持纳粹德国，将其视为对抗布尔什维克主义的堡垒；根据</w:t>
      </w:r>
      <w:r>
        <w:rPr>
          <w:color w:val="FF0000"/>
        </w:rPr>
        <w:t>“</w:t>
      </w:r>
      <w:r>
        <w:rPr>
          <w:color w:val="FF0000"/>
        </w:rPr>
        <w:t>在保守党执政下的英国，伦敦的各大银行给纳粹德国提供了大量商业信贷，英德贸易使德国获得相当可观的英镑外汇</w:t>
      </w:r>
      <w:r>
        <w:rPr>
          <w:color w:val="FF0000"/>
        </w:rPr>
        <w:t>”</w:t>
      </w:r>
      <w:r>
        <w:rPr>
          <w:color w:val="FF0000"/>
        </w:rPr>
        <w:t>得出支持银行给纳粹德国提供大量商业信贷，鼓励英德贸易。后果：根据</w:t>
      </w:r>
      <w:r>
        <w:rPr>
          <w:color w:val="FF0000"/>
        </w:rPr>
        <w:t>“</w:t>
      </w:r>
      <w:r>
        <w:rPr>
          <w:color w:val="FF0000"/>
        </w:rPr>
        <w:t>保守党人主张纳粹德国应当得到支持</w:t>
      </w:r>
      <w:r>
        <w:rPr>
          <w:color w:val="FF0000"/>
        </w:rPr>
        <w:t>”“</w:t>
      </w:r>
      <w:r>
        <w:rPr>
          <w:color w:val="FF0000"/>
        </w:rPr>
        <w:t>苏联建议成立英法苏三国联盟</w:t>
      </w:r>
      <w:r>
        <w:rPr>
          <w:color w:val="FF0000"/>
        </w:rPr>
        <w:t>……</w:t>
      </w:r>
      <w:r>
        <w:rPr>
          <w:color w:val="FF0000"/>
        </w:rPr>
        <w:t>保守党政府却坚决地拒绝了</w:t>
      </w:r>
      <w:r>
        <w:rPr>
          <w:color w:val="FF0000"/>
        </w:rPr>
        <w:t>”</w:t>
      </w:r>
      <w:r>
        <w:rPr>
          <w:color w:val="FF0000"/>
        </w:rPr>
        <w:t>得出方便纳粹德国赢得良好的国际环境；根据</w:t>
      </w:r>
      <w:r>
        <w:rPr>
          <w:color w:val="FF0000"/>
        </w:rPr>
        <w:t>“</w:t>
      </w:r>
      <w:r>
        <w:rPr>
          <w:color w:val="FF0000"/>
        </w:rPr>
        <w:t>英德贸易使德国获得相当可观</w:t>
      </w:r>
      <w:r>
        <w:rPr>
          <w:color w:val="FF0000"/>
        </w:rPr>
        <w:t>的英镑外汇，由此，德国重新武装具有了雄厚的资金支持</w:t>
      </w:r>
      <w:r>
        <w:rPr>
          <w:color w:val="FF0000"/>
        </w:rPr>
        <w:t>”</w:t>
      </w:r>
      <w:r>
        <w:rPr>
          <w:color w:val="FF0000"/>
        </w:rPr>
        <w:t>得出使德国重新武装具有了雄厚的资金支持，加速纳粹侵略势力的崛起。</w:t>
      </w:r>
    </w:p>
    <w:p w:rsidR="000562D3" w:rsidRDefault="000530F2">
      <w:pPr>
        <w:spacing w:line="360" w:lineRule="auto"/>
        <w:jc w:val="left"/>
        <w:textAlignment w:val="center"/>
        <w:rPr>
          <w:color w:val="FF0000"/>
        </w:rPr>
      </w:pPr>
      <w:r>
        <w:rPr>
          <w:color w:val="FF0000"/>
        </w:rPr>
        <w:t>（</w:t>
      </w:r>
      <w:r>
        <w:rPr>
          <w:color w:val="FF0000"/>
        </w:rPr>
        <w:t>2</w:t>
      </w:r>
      <w:r>
        <w:rPr>
          <w:color w:val="FF0000"/>
        </w:rPr>
        <w:t>）因素：根据</w:t>
      </w:r>
      <w:r>
        <w:rPr>
          <w:color w:val="FF0000"/>
        </w:rPr>
        <w:t>“</w:t>
      </w:r>
      <w:r>
        <w:rPr>
          <w:color w:val="FF0000"/>
        </w:rPr>
        <w:t>使德国重新武装具有了雄厚的资金支持，加速纳粹侵略势力的崛起</w:t>
      </w:r>
      <w:r>
        <w:rPr>
          <w:color w:val="FF0000"/>
        </w:rPr>
        <w:t>”</w:t>
      </w:r>
      <w:r>
        <w:rPr>
          <w:color w:val="FF0000"/>
        </w:rPr>
        <w:t>得出保守党代表极富有的工商业大家族的利益；根据</w:t>
      </w:r>
      <w:r>
        <w:rPr>
          <w:color w:val="FF0000"/>
        </w:rPr>
        <w:t>“</w:t>
      </w:r>
      <w:r>
        <w:rPr>
          <w:color w:val="FF0000"/>
        </w:rPr>
        <w:t>保守党人</w:t>
      </w:r>
      <w:r>
        <w:rPr>
          <w:color w:val="FF0000"/>
        </w:rPr>
        <w:t>……</w:t>
      </w:r>
      <w:r>
        <w:rPr>
          <w:color w:val="FF0000"/>
        </w:rPr>
        <w:t>认为它是对抗布尔什维克主义向西蔓延的堡垒</w:t>
      </w:r>
      <w:r>
        <w:rPr>
          <w:color w:val="FF0000"/>
        </w:rPr>
        <w:t>”</w:t>
      </w:r>
      <w:r>
        <w:rPr>
          <w:color w:val="FF0000"/>
        </w:rPr>
        <w:t>得出保守党敌视苏联布尔什维克主义；根据</w:t>
      </w:r>
      <w:r>
        <w:rPr>
          <w:color w:val="FF0000"/>
        </w:rPr>
        <w:t>“</w:t>
      </w:r>
      <w:r>
        <w:rPr>
          <w:color w:val="FF0000"/>
        </w:rPr>
        <w:t>相当多的英国银行家和商人在同德国的生意中赚取了丰厚利润；对他们来说，通过与德国维持良好关系获取私人利益的重要性要大于国家利益</w:t>
      </w:r>
      <w:r>
        <w:rPr>
          <w:color w:val="FF0000"/>
        </w:rPr>
        <w:t>”</w:t>
      </w:r>
      <w:r>
        <w:rPr>
          <w:color w:val="FF0000"/>
        </w:rPr>
        <w:t>得出很多英国银行家和商人将私人利益置于国家利益之</w:t>
      </w:r>
      <w:r>
        <w:rPr>
          <w:color w:val="FF0000"/>
        </w:rPr>
        <w:t>上。</w:t>
      </w:r>
    </w:p>
    <w:p w:rsidR="000562D3" w:rsidRDefault="000530F2">
      <w:pPr>
        <w:spacing w:line="360" w:lineRule="auto"/>
        <w:jc w:val="left"/>
        <w:textAlignment w:val="center"/>
      </w:pPr>
      <w:r>
        <w:rPr>
          <w:rFonts w:hint="eastAsia"/>
        </w:rPr>
        <w:t>14</w:t>
      </w:r>
      <w:r>
        <w:t>．（</w:t>
      </w:r>
      <w:r>
        <w:t>2022·</w:t>
      </w:r>
      <w:r>
        <w:t>湖南</w:t>
      </w:r>
      <w:r>
        <w:t>·</w:t>
      </w:r>
      <w:r>
        <w:t>高考真题）【选修</w:t>
      </w:r>
      <w:r>
        <w:t>3</w:t>
      </w:r>
      <w:r>
        <w:t>：</w:t>
      </w:r>
      <w:r>
        <w:t>20</w:t>
      </w:r>
      <w:r>
        <w:t>世纪的战争与和平】阅读材料，完成下列要求。</w:t>
      </w:r>
    </w:p>
    <w:p w:rsidR="000562D3" w:rsidRDefault="000530F2">
      <w:pPr>
        <w:spacing w:line="360" w:lineRule="auto"/>
        <w:jc w:val="left"/>
        <w:textAlignment w:val="center"/>
        <w:rPr>
          <w:rFonts w:eastAsia="'Times New Roman'"/>
        </w:rPr>
      </w:pPr>
      <w:r>
        <w:rPr>
          <w:rFonts w:eastAsia="楷体"/>
        </w:rPr>
        <w:t>材料</w:t>
      </w:r>
      <w:r>
        <w:rPr>
          <w:rFonts w:eastAsia="楷体" w:hint="eastAsia"/>
        </w:rPr>
        <w:t xml:space="preserve">   2</w:t>
      </w:r>
      <w:r>
        <w:rPr>
          <w:rFonts w:eastAsia="楷体"/>
        </w:rPr>
        <w:t>0</w:t>
      </w:r>
      <w:r>
        <w:rPr>
          <w:rFonts w:eastAsia="楷体"/>
        </w:rPr>
        <w:t>世纪以前，一般认为国家拥有诉诸战争的权利。进入</w:t>
      </w:r>
      <w:r>
        <w:rPr>
          <w:rFonts w:eastAsia="楷体"/>
        </w:rPr>
        <w:t>20</w:t>
      </w:r>
      <w:r>
        <w:rPr>
          <w:rFonts w:eastAsia="楷体"/>
        </w:rPr>
        <w:t>世纪以后，国际社会开始通过法律形式限制战争权。主要相关条款如下：</w:t>
      </w:r>
    </w:p>
    <w:p w:rsidR="000562D3" w:rsidRDefault="000530F2">
      <w:pPr>
        <w:spacing w:line="360" w:lineRule="auto"/>
        <w:ind w:firstLine="420"/>
        <w:jc w:val="left"/>
        <w:textAlignment w:val="center"/>
        <w:rPr>
          <w:rFonts w:eastAsia="楷体"/>
        </w:rPr>
      </w:pPr>
      <w:r>
        <w:rPr>
          <w:rFonts w:eastAsia="楷体"/>
        </w:rPr>
        <w:t>《国际联盟盟约》（</w:t>
      </w:r>
      <w:r>
        <w:rPr>
          <w:rFonts w:eastAsia="楷体"/>
        </w:rPr>
        <w:t>1919</w:t>
      </w:r>
      <w:r>
        <w:rPr>
          <w:rFonts w:eastAsia="楷体"/>
        </w:rPr>
        <w:t>年）第十二条第</w:t>
      </w:r>
      <w:r>
        <w:rPr>
          <w:rFonts w:eastAsia="楷体"/>
        </w:rPr>
        <w:t>1</w:t>
      </w:r>
      <w:r>
        <w:rPr>
          <w:rFonts w:eastAsia="楷体"/>
        </w:rPr>
        <w:t>款：</w:t>
      </w:r>
      <w:r>
        <w:rPr>
          <w:rFonts w:eastAsia="楷体"/>
        </w:rPr>
        <w:t>“</w:t>
      </w:r>
      <w:r>
        <w:rPr>
          <w:rFonts w:eastAsia="楷体"/>
        </w:rPr>
        <w:t>倘联盟会员国间发生争议，势将决裂者，当将此事提交仲裁或依司法解决，或交行政院审查。联盟会员国并约定无论如何，非俟仲裁员裁决或法庭判决或行政</w:t>
      </w:r>
      <w:r>
        <w:rPr>
          <w:rFonts w:eastAsia="楷体"/>
        </w:rPr>
        <w:lastRenderedPageBreak/>
        <w:t>院报告后三个月届满以前，不得从事战争。</w:t>
      </w:r>
      <w:r>
        <w:rPr>
          <w:rFonts w:eastAsia="楷体"/>
        </w:rPr>
        <w:t>”</w:t>
      </w:r>
    </w:p>
    <w:p w:rsidR="000562D3" w:rsidRDefault="000530F2">
      <w:pPr>
        <w:spacing w:line="360" w:lineRule="auto"/>
        <w:ind w:firstLine="420"/>
        <w:jc w:val="left"/>
        <w:textAlignment w:val="center"/>
        <w:rPr>
          <w:rFonts w:eastAsia="楷体"/>
        </w:rPr>
      </w:pPr>
      <w:r>
        <w:rPr>
          <w:rFonts w:eastAsia="楷体"/>
        </w:rPr>
        <w:t>《非战公约》（</w:t>
      </w:r>
      <w:r>
        <w:rPr>
          <w:rFonts w:eastAsia="楷体"/>
        </w:rPr>
        <w:t>1928</w:t>
      </w:r>
      <w:r>
        <w:rPr>
          <w:rFonts w:eastAsia="楷体"/>
        </w:rPr>
        <w:t>年）第一条：</w:t>
      </w:r>
      <w:r>
        <w:rPr>
          <w:rFonts w:eastAsia="楷体"/>
        </w:rPr>
        <w:t>“</w:t>
      </w:r>
      <w:r>
        <w:rPr>
          <w:rFonts w:eastAsia="楷体"/>
        </w:rPr>
        <w:t>缔约各方以它们各国人民的名义郑重声明它们斥责用战争来解决国际纠纷，并在它们的相互关系上，废弃战争作为实行国家政策的工具。</w:t>
      </w:r>
      <w:r>
        <w:rPr>
          <w:rFonts w:eastAsia="楷体"/>
        </w:rPr>
        <w:t>”</w:t>
      </w:r>
      <w:r>
        <w:rPr>
          <w:rFonts w:eastAsia="楷体"/>
        </w:rPr>
        <w:t>第二条：</w:t>
      </w:r>
      <w:r>
        <w:rPr>
          <w:rFonts w:eastAsia="楷体"/>
        </w:rPr>
        <w:t>“</w:t>
      </w:r>
      <w:r>
        <w:rPr>
          <w:rFonts w:eastAsia="楷体"/>
        </w:rPr>
        <w:t>一切争端或冲突，不论其性质或起因如何，只能用和平方法加以处理或解决。</w:t>
      </w:r>
      <w:r>
        <w:rPr>
          <w:rFonts w:eastAsia="楷体"/>
        </w:rPr>
        <w:t>”</w:t>
      </w:r>
    </w:p>
    <w:p w:rsidR="000562D3" w:rsidRDefault="000530F2">
      <w:pPr>
        <w:spacing w:line="360" w:lineRule="auto"/>
        <w:ind w:firstLine="420"/>
        <w:jc w:val="left"/>
        <w:textAlignment w:val="center"/>
        <w:rPr>
          <w:rFonts w:eastAsia="楷体"/>
        </w:rPr>
      </w:pPr>
      <w:r>
        <w:rPr>
          <w:rFonts w:eastAsia="楷体"/>
        </w:rPr>
        <w:t>《联合国宪章》（</w:t>
      </w:r>
      <w:r>
        <w:rPr>
          <w:rFonts w:eastAsia="楷体"/>
        </w:rPr>
        <w:t>1945</w:t>
      </w:r>
      <w:r>
        <w:rPr>
          <w:rFonts w:eastAsia="楷体"/>
        </w:rPr>
        <w:t>年）第二条第</w:t>
      </w:r>
      <w:r>
        <w:rPr>
          <w:rFonts w:eastAsia="楷体"/>
        </w:rPr>
        <w:t>4</w:t>
      </w:r>
      <w:r>
        <w:rPr>
          <w:rFonts w:eastAsia="楷体"/>
        </w:rPr>
        <w:t>款：</w:t>
      </w:r>
      <w:r>
        <w:rPr>
          <w:rFonts w:eastAsia="楷体"/>
        </w:rPr>
        <w:t>“</w:t>
      </w:r>
      <w:r>
        <w:rPr>
          <w:rFonts w:eastAsia="楷体"/>
        </w:rPr>
        <w:t>各会员国在其国际关系上不得使用威胁或武力，</w:t>
      </w:r>
      <w:r>
        <w:rPr>
          <w:rFonts w:eastAsia="楷体"/>
        </w:rPr>
        <w:t>……</w:t>
      </w:r>
      <w:r>
        <w:rPr>
          <w:rFonts w:eastAsia="楷体"/>
        </w:rPr>
        <w:t>侵害任何会员国或国家之领土完整或政治独立。</w:t>
      </w:r>
      <w:r>
        <w:rPr>
          <w:rFonts w:eastAsia="楷体"/>
        </w:rPr>
        <w:t>”</w:t>
      </w:r>
      <w:r>
        <w:rPr>
          <w:rFonts w:eastAsia="楷体"/>
        </w:rPr>
        <w:t>第四十二条：</w:t>
      </w:r>
      <w:r>
        <w:rPr>
          <w:rFonts w:eastAsia="楷体"/>
        </w:rPr>
        <w:t>“</w:t>
      </w:r>
      <w:r>
        <w:rPr>
          <w:rFonts w:eastAsia="楷体"/>
        </w:rPr>
        <w:t>安全理事会</w:t>
      </w:r>
      <w:r>
        <w:rPr>
          <w:rFonts w:eastAsia="楷体"/>
        </w:rPr>
        <w:t>……</w:t>
      </w:r>
      <w:r>
        <w:rPr>
          <w:rFonts w:eastAsia="楷体"/>
        </w:rPr>
        <w:t>得采取必要之空海陆军行动，以维持或恢复国际和平及安全。</w:t>
      </w:r>
      <w:r>
        <w:rPr>
          <w:rFonts w:eastAsia="楷体"/>
        </w:rPr>
        <w:t>”</w:t>
      </w:r>
      <w:r>
        <w:rPr>
          <w:rFonts w:eastAsia="楷体"/>
        </w:rPr>
        <w:t>第五十一条：</w:t>
      </w:r>
      <w:r>
        <w:rPr>
          <w:rFonts w:eastAsia="楷体"/>
        </w:rPr>
        <w:t>“</w:t>
      </w:r>
      <w:r>
        <w:rPr>
          <w:rFonts w:eastAsia="楷体"/>
        </w:rPr>
        <w:t>会员国受武力攻击时，</w:t>
      </w:r>
      <w:r>
        <w:rPr>
          <w:rFonts w:eastAsia="楷体"/>
        </w:rPr>
        <w:t>……</w:t>
      </w:r>
      <w:r>
        <w:rPr>
          <w:rFonts w:eastAsia="楷体"/>
        </w:rPr>
        <w:t>本宪章不得认为禁</w:t>
      </w:r>
      <w:r>
        <w:rPr>
          <w:rFonts w:eastAsia="楷体"/>
        </w:rPr>
        <w:t>止行使单独或集体自卫之自然权利。</w:t>
      </w:r>
      <w:r>
        <w:rPr>
          <w:rFonts w:eastAsia="楷体"/>
        </w:rPr>
        <w:t>”</w:t>
      </w:r>
    </w:p>
    <w:p w:rsidR="000562D3" w:rsidRDefault="000530F2">
      <w:pPr>
        <w:spacing w:line="360" w:lineRule="auto"/>
        <w:jc w:val="right"/>
        <w:textAlignment w:val="center"/>
        <w:rPr>
          <w:rFonts w:eastAsia="楷体"/>
        </w:rPr>
      </w:pPr>
      <w:r>
        <w:rPr>
          <w:rFonts w:eastAsia="楷体"/>
        </w:rPr>
        <w:t>——</w:t>
      </w:r>
      <w:r>
        <w:rPr>
          <w:rFonts w:eastAsia="楷体"/>
        </w:rPr>
        <w:t>节选自世界知识出版社《国际条约集》</w:t>
      </w:r>
    </w:p>
    <w:p w:rsidR="000562D3" w:rsidRDefault="000530F2">
      <w:pPr>
        <w:spacing w:line="360" w:lineRule="auto"/>
        <w:jc w:val="left"/>
        <w:textAlignment w:val="center"/>
      </w:pPr>
      <w:r>
        <w:t>（</w:t>
      </w:r>
      <w:r>
        <w:t>1</w:t>
      </w:r>
      <w:r>
        <w:t>）根据材料，归纳国际社会在限制战争权方面的阶段性变化。</w:t>
      </w:r>
    </w:p>
    <w:p w:rsidR="000562D3" w:rsidRDefault="000530F2">
      <w:pPr>
        <w:spacing w:line="360" w:lineRule="auto"/>
        <w:jc w:val="left"/>
        <w:textAlignment w:val="center"/>
      </w:pPr>
      <w:r>
        <w:t>（</w:t>
      </w:r>
      <w:r>
        <w:t>2</w:t>
      </w:r>
      <w:r>
        <w:t>）根据材料并结合所学知识，分析</w:t>
      </w:r>
      <w:r>
        <w:t>20</w:t>
      </w:r>
      <w:r>
        <w:t>世纪以来国际社会限制战争权的背景。</w:t>
      </w:r>
    </w:p>
    <w:p w:rsidR="000562D3" w:rsidRDefault="000530F2">
      <w:pPr>
        <w:spacing w:line="360" w:lineRule="auto"/>
        <w:jc w:val="left"/>
        <w:textAlignment w:val="center"/>
        <w:rPr>
          <w:color w:val="FF0000"/>
        </w:rPr>
      </w:pPr>
      <w:r>
        <w:rPr>
          <w:color w:val="FF0000"/>
        </w:rPr>
        <w:t>【答案】（</w:t>
      </w:r>
      <w:r>
        <w:rPr>
          <w:color w:val="FF0000"/>
        </w:rPr>
        <w:t>1</w:t>
      </w:r>
      <w:r>
        <w:rPr>
          <w:color w:val="FF0000"/>
        </w:rPr>
        <w:t>）《国际联盟盟约》开始限制战争；《非战公约》宣布战争非法，强调只能以和平方式解决争端；《联合国宪章》禁止非法使用武力，授权安理会维护世界和平，承认正当自卫权。</w:t>
      </w:r>
    </w:p>
    <w:p w:rsidR="000562D3" w:rsidRDefault="000530F2">
      <w:pPr>
        <w:spacing w:line="360" w:lineRule="auto"/>
        <w:jc w:val="left"/>
        <w:textAlignment w:val="center"/>
        <w:rPr>
          <w:color w:val="FF0000"/>
        </w:rPr>
      </w:pPr>
      <w:r>
        <w:rPr>
          <w:color w:val="FF0000"/>
        </w:rPr>
        <w:t>（</w:t>
      </w:r>
      <w:r>
        <w:rPr>
          <w:color w:val="FF0000"/>
        </w:rPr>
        <w:t>2</w:t>
      </w:r>
      <w:r>
        <w:rPr>
          <w:color w:val="FF0000"/>
        </w:rPr>
        <w:t>）世界大战的教训；国际合作的加强。</w:t>
      </w:r>
    </w:p>
    <w:p w:rsidR="000562D3" w:rsidRDefault="000530F2">
      <w:pPr>
        <w:spacing w:line="360" w:lineRule="auto"/>
        <w:jc w:val="left"/>
        <w:textAlignment w:val="center"/>
        <w:rPr>
          <w:color w:val="FF0000"/>
        </w:rPr>
      </w:pPr>
      <w:r>
        <w:rPr>
          <w:color w:val="FF0000"/>
        </w:rPr>
        <w:t>【详解】</w:t>
      </w:r>
    </w:p>
    <w:p w:rsidR="000562D3" w:rsidRDefault="000530F2">
      <w:pPr>
        <w:spacing w:line="360" w:lineRule="auto"/>
        <w:jc w:val="left"/>
        <w:textAlignment w:val="center"/>
        <w:rPr>
          <w:color w:val="FF0000"/>
        </w:rPr>
      </w:pPr>
      <w:r>
        <w:rPr>
          <w:color w:val="FF0000"/>
        </w:rPr>
        <w:t>（</w:t>
      </w:r>
      <w:r>
        <w:rPr>
          <w:color w:val="FF0000"/>
        </w:rPr>
        <w:t>1</w:t>
      </w:r>
      <w:r>
        <w:rPr>
          <w:color w:val="FF0000"/>
        </w:rPr>
        <w:t>）变化：依据材料</w:t>
      </w:r>
      <w:r>
        <w:rPr>
          <w:color w:val="FF0000"/>
        </w:rPr>
        <w:t>“20</w:t>
      </w:r>
      <w:r>
        <w:rPr>
          <w:color w:val="FF0000"/>
        </w:rPr>
        <w:t>世纪以后，国际社会开始通过法律形式限制战争权</w:t>
      </w:r>
      <w:r>
        <w:rPr>
          <w:color w:val="FF0000"/>
        </w:rPr>
        <w:t>”“</w:t>
      </w:r>
      <w:r>
        <w:rPr>
          <w:color w:val="FF0000"/>
        </w:rPr>
        <w:t>倘联盟会员国间发生争议，势将决裂者，当将此事提交仲裁或依司法解决，或交行政院审查</w:t>
      </w:r>
      <w:r>
        <w:rPr>
          <w:color w:val="FF0000"/>
        </w:rPr>
        <w:t>”</w:t>
      </w:r>
      <w:r>
        <w:rPr>
          <w:color w:val="FF0000"/>
        </w:rPr>
        <w:t>得出《国际联盟盟约》开始限制战争；依据材料</w:t>
      </w:r>
      <w:r>
        <w:rPr>
          <w:color w:val="FF0000"/>
        </w:rPr>
        <w:t>“</w:t>
      </w:r>
      <w:r>
        <w:rPr>
          <w:color w:val="FF0000"/>
        </w:rPr>
        <w:t>缔约各方以它们各国人民的名义郑重声明它们斥责用战争来解决国际纠纷</w:t>
      </w:r>
      <w:r>
        <w:rPr>
          <w:color w:val="FF0000"/>
        </w:rPr>
        <w:t>”</w:t>
      </w:r>
      <w:r>
        <w:rPr>
          <w:color w:val="FF0000"/>
        </w:rPr>
        <w:t>，得出《非战公约》宣布战争非法，强调只能以和平方式解决争端；依据材料</w:t>
      </w:r>
      <w:r>
        <w:rPr>
          <w:color w:val="FF0000"/>
        </w:rPr>
        <w:t>“</w:t>
      </w:r>
      <w:r>
        <w:rPr>
          <w:color w:val="FF0000"/>
        </w:rPr>
        <w:t>各会员国在其国际关系上不得使用威胁或武力</w:t>
      </w:r>
      <w:r>
        <w:rPr>
          <w:color w:val="FF0000"/>
        </w:rPr>
        <w:t>”</w:t>
      </w:r>
      <w:r>
        <w:rPr>
          <w:color w:val="FF0000"/>
        </w:rPr>
        <w:t>，得出《联合国宪章》禁止非法使用武力，授权安理会维护世界和平，承认正当自卫权。</w:t>
      </w:r>
    </w:p>
    <w:p w:rsidR="000562D3" w:rsidRDefault="000530F2">
      <w:pPr>
        <w:spacing w:line="360" w:lineRule="auto"/>
        <w:jc w:val="left"/>
        <w:textAlignment w:val="center"/>
        <w:rPr>
          <w:color w:val="FF0000"/>
        </w:rPr>
      </w:pPr>
      <w:r>
        <w:rPr>
          <w:color w:val="FF0000"/>
        </w:rPr>
        <w:t>（</w:t>
      </w:r>
      <w:r>
        <w:rPr>
          <w:color w:val="FF0000"/>
        </w:rPr>
        <w:t>2</w:t>
      </w:r>
      <w:r>
        <w:rPr>
          <w:color w:val="FF0000"/>
        </w:rPr>
        <w:t>）背景：结合所学知识可知，世界大战的教训；国际合作</w:t>
      </w:r>
      <w:r>
        <w:rPr>
          <w:color w:val="FF0000"/>
        </w:rPr>
        <w:t>的加强。</w:t>
      </w:r>
    </w:p>
    <w:p w:rsidR="000562D3" w:rsidRDefault="000562D3">
      <w:pPr>
        <w:spacing w:line="360" w:lineRule="auto"/>
        <w:jc w:val="left"/>
        <w:textAlignment w:val="center"/>
        <w:rPr>
          <w:color w:val="FF0000"/>
        </w:rPr>
      </w:pPr>
    </w:p>
    <w:p w:rsidR="000562D3" w:rsidRDefault="000530F2">
      <w:pPr>
        <w:spacing w:line="360" w:lineRule="auto"/>
        <w:jc w:val="center"/>
        <w:textAlignment w:val="center"/>
        <w:rPr>
          <w:color w:val="FF0000"/>
        </w:rPr>
      </w:pPr>
      <w:r w:rsidRPr="000562D3">
        <w:rPr>
          <w:color w:val="FF0000"/>
        </w:rPr>
        <w:pict>
          <v:shape id="_x0000_i1027" type="#_x0000_t75" style="width:185.95pt;height:30.05pt">
            <v:imagedata r:id="rId11" o:title="2022年模拟题"/>
          </v:shape>
        </w:pict>
      </w:r>
    </w:p>
    <w:p w:rsidR="000562D3" w:rsidRDefault="000562D3">
      <w:pPr>
        <w:spacing w:line="360" w:lineRule="auto"/>
        <w:jc w:val="left"/>
        <w:textAlignment w:val="center"/>
        <w:rPr>
          <w:color w:val="FF0000"/>
        </w:rPr>
      </w:pPr>
    </w:p>
    <w:p w:rsidR="000562D3" w:rsidRDefault="000530F2">
      <w:pPr>
        <w:spacing w:line="360" w:lineRule="auto"/>
        <w:jc w:val="left"/>
        <w:textAlignment w:val="center"/>
      </w:pPr>
      <w:r>
        <w:rPr>
          <w:rFonts w:hint="eastAsia"/>
        </w:rPr>
        <w:t>1</w:t>
      </w:r>
      <w:r>
        <w:t>．（</w:t>
      </w:r>
      <w:r>
        <w:t>2022·</w:t>
      </w:r>
      <w:r>
        <w:t>河南</w:t>
      </w:r>
      <w:r>
        <w:t>·</w:t>
      </w:r>
      <w:r>
        <w:t>模拟预测）</w:t>
      </w:r>
      <w:r>
        <w:t>“</w:t>
      </w:r>
      <w:r>
        <w:t>二五</w:t>
      </w:r>
      <w:r>
        <w:t>”</w:t>
      </w:r>
      <w:r>
        <w:t>计划期间，苏联总共有</w:t>
      </w:r>
      <w:r>
        <w:t>4500</w:t>
      </w:r>
      <w:r>
        <w:t>个大企业建成并投入生产；工业总产值增长了</w:t>
      </w:r>
      <w:r>
        <w:t>120%</w:t>
      </w:r>
      <w:r>
        <w:t>，其中轻工业增长了</w:t>
      </w:r>
      <w:r>
        <w:t>100%</w:t>
      </w:r>
      <w:r>
        <w:t>；农业总产值增长了</w:t>
      </w:r>
      <w:r>
        <w:t>54%</w:t>
      </w:r>
      <w:r>
        <w:t>，集体农庄农民收入增长了</w:t>
      </w:r>
      <w:r>
        <w:t>2</w:t>
      </w:r>
      <w:r>
        <w:t>倍多；乌拉尔地区及西伯利亚出现了一批工业城市，公有制经济在国民经济中的占比达到</w:t>
      </w:r>
      <w:r>
        <w:t>99</w:t>
      </w:r>
      <w:r>
        <w:t>．</w:t>
      </w:r>
      <w:r>
        <w:t>8%</w:t>
      </w:r>
      <w:r>
        <w:t>。这说明苏联的</w:t>
      </w:r>
      <w:r>
        <w:t>“</w:t>
      </w:r>
      <w:r>
        <w:t>二五</w:t>
      </w:r>
      <w:r>
        <w:t>”</w:t>
      </w:r>
      <w:r>
        <w:t>计划</w:t>
      </w:r>
    </w:p>
    <w:p w:rsidR="000562D3" w:rsidRDefault="000530F2">
      <w:pPr>
        <w:tabs>
          <w:tab w:val="left" w:pos="4153"/>
        </w:tabs>
        <w:spacing w:line="360" w:lineRule="auto"/>
        <w:jc w:val="left"/>
        <w:textAlignment w:val="center"/>
      </w:pPr>
      <w:r>
        <w:t>A</w:t>
      </w:r>
      <w:r>
        <w:t>．打破了西方国家的经济封锁</w:t>
      </w:r>
      <w:r>
        <w:tab/>
        <w:t>B</w:t>
      </w:r>
      <w:r>
        <w:t>．有力巩固了社会主义制度</w:t>
      </w:r>
    </w:p>
    <w:p w:rsidR="000562D3" w:rsidRDefault="000530F2">
      <w:pPr>
        <w:tabs>
          <w:tab w:val="left" w:pos="4153"/>
        </w:tabs>
        <w:spacing w:line="360" w:lineRule="auto"/>
        <w:jc w:val="left"/>
        <w:textAlignment w:val="center"/>
      </w:pPr>
      <w:r>
        <w:lastRenderedPageBreak/>
        <w:t>C</w:t>
      </w:r>
      <w:r>
        <w:t>．以牺牲农民利益为发展手段</w:t>
      </w:r>
      <w:r>
        <w:tab/>
        <w:t>D</w:t>
      </w:r>
      <w:r>
        <w:t>．克服了经济大危机的影响</w:t>
      </w:r>
    </w:p>
    <w:p w:rsidR="000562D3" w:rsidRDefault="000530F2">
      <w:pPr>
        <w:spacing w:line="360" w:lineRule="auto"/>
        <w:jc w:val="left"/>
        <w:textAlignment w:val="center"/>
        <w:rPr>
          <w:color w:val="FF0000"/>
        </w:rPr>
      </w:pPr>
      <w:r>
        <w:rPr>
          <w:color w:val="FF0000"/>
        </w:rPr>
        <w:t>【答案】</w:t>
      </w:r>
      <w:r>
        <w:rPr>
          <w:color w:val="FF0000"/>
        </w:rPr>
        <w:t>B</w:t>
      </w:r>
    </w:p>
    <w:p w:rsidR="000562D3" w:rsidRDefault="000530F2">
      <w:pPr>
        <w:spacing w:line="360" w:lineRule="auto"/>
        <w:jc w:val="left"/>
        <w:textAlignment w:val="center"/>
        <w:rPr>
          <w:color w:val="FF0000"/>
        </w:rPr>
      </w:pPr>
      <w:r>
        <w:rPr>
          <w:color w:val="FF0000"/>
        </w:rPr>
        <w:t>【详解】</w:t>
      </w:r>
    </w:p>
    <w:p w:rsidR="000562D3" w:rsidRDefault="000530F2">
      <w:pPr>
        <w:spacing w:line="360" w:lineRule="auto"/>
        <w:jc w:val="left"/>
        <w:textAlignment w:val="center"/>
        <w:rPr>
          <w:color w:val="FF0000"/>
        </w:rPr>
      </w:pPr>
      <w:r>
        <w:rPr>
          <w:color w:val="FF0000"/>
        </w:rPr>
        <w:t>通过</w:t>
      </w:r>
      <w:r>
        <w:rPr>
          <w:color w:val="FF0000"/>
        </w:rPr>
        <w:t>“</w:t>
      </w:r>
      <w:r>
        <w:rPr>
          <w:color w:val="FF0000"/>
        </w:rPr>
        <w:t>二五</w:t>
      </w:r>
      <w:r>
        <w:rPr>
          <w:color w:val="FF0000"/>
        </w:rPr>
        <w:t>”</w:t>
      </w:r>
      <w:r>
        <w:rPr>
          <w:color w:val="FF0000"/>
        </w:rPr>
        <w:t>计划，苏联的工农业发展水平和人民生活</w:t>
      </w:r>
      <w:r>
        <w:rPr>
          <w:color w:val="FF0000"/>
        </w:rPr>
        <w:t>质量都有显著提高，国家区域经济发展不平衡的状况有所改善，公有制经济取得压倒性优势，这些现象都是社会主义制度得到巩固的体现，</w:t>
      </w:r>
      <w:r>
        <w:rPr>
          <w:color w:val="FF0000"/>
        </w:rPr>
        <w:t>B</w:t>
      </w:r>
      <w:r>
        <w:rPr>
          <w:color w:val="FF0000"/>
        </w:rPr>
        <w:t>项正确；苏俄新经济政策采取租让制时，已打破了西方的经济封锁，排除</w:t>
      </w:r>
      <w:r>
        <w:rPr>
          <w:color w:val="FF0000"/>
        </w:rPr>
        <w:t>A</w:t>
      </w:r>
      <w:r>
        <w:rPr>
          <w:color w:val="FF0000"/>
        </w:rPr>
        <w:t>项；</w:t>
      </w:r>
      <w:r>
        <w:rPr>
          <w:color w:val="FF0000"/>
        </w:rPr>
        <w:t>C</w:t>
      </w:r>
      <w:r>
        <w:rPr>
          <w:color w:val="FF0000"/>
        </w:rPr>
        <w:t>项明显与材料信息不符，排除；苏联作为社会主义国家，未受到资本主义经济大危机牵连，排除</w:t>
      </w:r>
      <w:r>
        <w:rPr>
          <w:color w:val="FF0000"/>
        </w:rPr>
        <w:t>D</w:t>
      </w:r>
      <w:r>
        <w:rPr>
          <w:color w:val="FF0000"/>
        </w:rPr>
        <w:t>项。故选</w:t>
      </w:r>
      <w:r>
        <w:rPr>
          <w:color w:val="FF0000"/>
        </w:rPr>
        <w:t>B</w:t>
      </w:r>
      <w:r>
        <w:rPr>
          <w:color w:val="FF0000"/>
        </w:rPr>
        <w:t>项。</w:t>
      </w:r>
    </w:p>
    <w:p w:rsidR="000562D3" w:rsidRDefault="000530F2">
      <w:pPr>
        <w:spacing w:line="360" w:lineRule="auto"/>
        <w:jc w:val="left"/>
        <w:textAlignment w:val="center"/>
      </w:pPr>
      <w:r>
        <w:rPr>
          <w:rFonts w:hint="eastAsia"/>
        </w:rPr>
        <w:t>2</w:t>
      </w:r>
      <w:r>
        <w:t>．（</w:t>
      </w:r>
      <w:r>
        <w:t>2022·</w:t>
      </w:r>
      <w:r>
        <w:t>江苏</w:t>
      </w:r>
      <w:r>
        <w:t>·</w:t>
      </w:r>
      <w:r>
        <w:t>模拟预测）列宁认为，必须尽快</w:t>
      </w:r>
      <w:r>
        <w:t>“</w:t>
      </w:r>
      <w:r>
        <w:t>担负起建设任务</w:t>
      </w:r>
      <w:r>
        <w:t>……</w:t>
      </w:r>
      <w:r>
        <w:t>建立新的经济关系</w:t>
      </w:r>
      <w:r>
        <w:t>”</w:t>
      </w:r>
      <w:r>
        <w:t>，否则</w:t>
      </w:r>
      <w:r>
        <w:t>“</w:t>
      </w:r>
      <w:r>
        <w:t>在推翻剥削者和用武力来抗击国际帝国主义者的事业中的任何成就、任何胜利就会付诸东流，旧制度的复辟就会不可避免</w:t>
      </w:r>
      <w:r>
        <w:t>”</w:t>
      </w:r>
      <w:r>
        <w:t>。为此，苏</w:t>
      </w:r>
      <w:r>
        <w:t>俄</w:t>
      </w:r>
    </w:p>
    <w:p w:rsidR="000562D3" w:rsidRDefault="000530F2">
      <w:pPr>
        <w:tabs>
          <w:tab w:val="left" w:pos="4153"/>
        </w:tabs>
        <w:spacing w:line="360" w:lineRule="auto"/>
        <w:jc w:val="left"/>
        <w:textAlignment w:val="center"/>
      </w:pPr>
      <w:r>
        <w:t>A</w:t>
      </w:r>
      <w:r>
        <w:t>．采取优先发展重工业措施</w:t>
      </w:r>
      <w:r>
        <w:tab/>
        <w:t>B</w:t>
      </w:r>
      <w:r>
        <w:t>．灵活利用商品货币关系</w:t>
      </w:r>
    </w:p>
    <w:p w:rsidR="000562D3" w:rsidRDefault="000530F2">
      <w:pPr>
        <w:tabs>
          <w:tab w:val="left" w:pos="4153"/>
        </w:tabs>
        <w:spacing w:line="360" w:lineRule="auto"/>
        <w:jc w:val="left"/>
        <w:textAlignment w:val="center"/>
      </w:pPr>
      <w:r>
        <w:t>C</w:t>
      </w:r>
      <w:r>
        <w:t>．逐步推进计划经济的确立</w:t>
      </w:r>
      <w:r>
        <w:tab/>
        <w:t>D</w:t>
      </w:r>
      <w:r>
        <w:t>．实施战时共产主义政策</w:t>
      </w:r>
    </w:p>
    <w:p w:rsidR="000562D3" w:rsidRDefault="000530F2">
      <w:pPr>
        <w:spacing w:line="360" w:lineRule="auto"/>
        <w:jc w:val="left"/>
        <w:textAlignment w:val="center"/>
        <w:rPr>
          <w:color w:val="FF0000"/>
        </w:rPr>
      </w:pPr>
      <w:r>
        <w:rPr>
          <w:color w:val="FF0000"/>
        </w:rPr>
        <w:t>【答案】</w:t>
      </w:r>
      <w:r>
        <w:rPr>
          <w:color w:val="FF0000"/>
        </w:rPr>
        <w:t>B</w:t>
      </w:r>
    </w:p>
    <w:p w:rsidR="000562D3" w:rsidRDefault="000530F2">
      <w:pPr>
        <w:spacing w:line="360" w:lineRule="auto"/>
        <w:jc w:val="left"/>
        <w:textAlignment w:val="center"/>
        <w:rPr>
          <w:color w:val="FF0000"/>
        </w:rPr>
      </w:pPr>
      <w:r>
        <w:rPr>
          <w:color w:val="FF0000"/>
        </w:rPr>
        <w:t>【详解】</w:t>
      </w:r>
    </w:p>
    <w:p w:rsidR="000562D3" w:rsidRDefault="000530F2">
      <w:pPr>
        <w:spacing w:line="360" w:lineRule="auto"/>
        <w:jc w:val="left"/>
        <w:textAlignment w:val="center"/>
        <w:rPr>
          <w:color w:val="FF0000"/>
        </w:rPr>
      </w:pPr>
      <w:r>
        <w:rPr>
          <w:color w:val="FF0000"/>
        </w:rPr>
        <w:t>依据材料</w:t>
      </w:r>
      <w:r>
        <w:rPr>
          <w:color w:val="FF0000"/>
        </w:rPr>
        <w:t>“</w:t>
      </w:r>
      <w:r>
        <w:rPr>
          <w:color w:val="FF0000"/>
        </w:rPr>
        <w:t>在推翻剥削者和用武力来抗击国际帝国主义者的事业中的任何成就、任何胜利就会付诸东流，旧制度的复辟就会不可避免</w:t>
      </w:r>
      <w:r>
        <w:rPr>
          <w:color w:val="FF0000"/>
        </w:rPr>
        <w:t>”</w:t>
      </w:r>
      <w:r>
        <w:rPr>
          <w:color w:val="FF0000"/>
        </w:rPr>
        <w:t>可知列宁要利用商品和货币来恢复和发展经济，巩固苏维埃政权，实行新经济政策，</w:t>
      </w:r>
      <w:r>
        <w:rPr>
          <w:color w:val="FF0000"/>
        </w:rPr>
        <w:t>B</w:t>
      </w:r>
      <w:r>
        <w:rPr>
          <w:color w:val="FF0000"/>
        </w:rPr>
        <w:t>项正确；优先发展重工业是斯大林模式，排除</w:t>
      </w:r>
      <w:r>
        <w:rPr>
          <w:color w:val="FF0000"/>
        </w:rPr>
        <w:t>A</w:t>
      </w:r>
      <w:r>
        <w:rPr>
          <w:color w:val="FF0000"/>
        </w:rPr>
        <w:t>项；计划经济是斯大林执政时期，排除</w:t>
      </w:r>
      <w:r>
        <w:rPr>
          <w:color w:val="FF0000"/>
        </w:rPr>
        <w:t>C</w:t>
      </w:r>
      <w:r>
        <w:rPr>
          <w:color w:val="FF0000"/>
        </w:rPr>
        <w:t>项；战时共产主义政策与材料不符，排除</w:t>
      </w:r>
      <w:r>
        <w:rPr>
          <w:color w:val="FF0000"/>
        </w:rPr>
        <w:t>D</w:t>
      </w:r>
      <w:r>
        <w:rPr>
          <w:color w:val="FF0000"/>
        </w:rPr>
        <w:t>项。故选</w:t>
      </w:r>
      <w:r>
        <w:rPr>
          <w:color w:val="FF0000"/>
        </w:rPr>
        <w:t>B</w:t>
      </w:r>
      <w:r>
        <w:rPr>
          <w:color w:val="FF0000"/>
        </w:rPr>
        <w:t>项。</w:t>
      </w:r>
    </w:p>
    <w:p w:rsidR="000562D3" w:rsidRDefault="000530F2">
      <w:pPr>
        <w:spacing w:line="360" w:lineRule="auto"/>
        <w:jc w:val="left"/>
        <w:textAlignment w:val="center"/>
      </w:pPr>
      <w:r>
        <w:rPr>
          <w:rFonts w:hint="eastAsia"/>
        </w:rPr>
        <w:t>3</w:t>
      </w:r>
      <w:r>
        <w:t>．（</w:t>
      </w:r>
      <w:r>
        <w:t>2022·</w:t>
      </w:r>
      <w:r>
        <w:t>江苏</w:t>
      </w:r>
      <w:r>
        <w:t>·</w:t>
      </w:r>
      <w:r>
        <w:t>模拟预测）某幅美术作品与照相机在闪光灯的作用下抓拍出的效果很相似，作品中歌手的黑色手套、毛领与白色的皮肤、粉色的衣服形成强烈的对比，人体动态和面部表情固定在一个瞬间，仿佛能够感受到呼吸的突然停滞，边角处物象比较模糊。这幅美术作品的流派是（</w:t>
      </w:r>
      <w:r>
        <w:rPr>
          <w:rFonts w:eastAsia="'Times New Roman'"/>
        </w:rPr>
        <w:t>       </w:t>
      </w:r>
      <w:r>
        <w:t>）</w:t>
      </w:r>
    </w:p>
    <w:p w:rsidR="000562D3" w:rsidRDefault="000530F2">
      <w:pPr>
        <w:tabs>
          <w:tab w:val="left" w:pos="2076"/>
          <w:tab w:val="left" w:pos="4153"/>
          <w:tab w:val="left" w:pos="6229"/>
        </w:tabs>
        <w:spacing w:line="360" w:lineRule="auto"/>
        <w:jc w:val="left"/>
        <w:textAlignment w:val="center"/>
      </w:pPr>
      <w:r>
        <w:t>A</w:t>
      </w:r>
      <w:r>
        <w:t>．浪漫主义</w:t>
      </w:r>
      <w:r>
        <w:tab/>
        <w:t>B</w:t>
      </w:r>
      <w:r>
        <w:t>．现实主义</w:t>
      </w:r>
      <w:r>
        <w:tab/>
        <w:t>C</w:t>
      </w:r>
      <w:r>
        <w:t>．印象画派</w:t>
      </w:r>
      <w:r>
        <w:tab/>
        <w:t>D</w:t>
      </w:r>
      <w:r>
        <w:t>．现代主义</w:t>
      </w:r>
    </w:p>
    <w:p w:rsidR="000562D3" w:rsidRDefault="000530F2">
      <w:pPr>
        <w:spacing w:line="360" w:lineRule="auto"/>
        <w:jc w:val="left"/>
        <w:textAlignment w:val="center"/>
        <w:rPr>
          <w:color w:val="FF0000"/>
        </w:rPr>
      </w:pPr>
      <w:r>
        <w:rPr>
          <w:color w:val="FF0000"/>
        </w:rPr>
        <w:t>【答案】</w:t>
      </w:r>
      <w:r>
        <w:rPr>
          <w:color w:val="FF0000"/>
        </w:rPr>
        <w:t>C</w:t>
      </w:r>
    </w:p>
    <w:p w:rsidR="000562D3" w:rsidRDefault="000530F2">
      <w:pPr>
        <w:spacing w:line="360" w:lineRule="auto"/>
        <w:jc w:val="left"/>
        <w:textAlignment w:val="center"/>
        <w:rPr>
          <w:color w:val="FF0000"/>
        </w:rPr>
      </w:pPr>
      <w:r>
        <w:rPr>
          <w:color w:val="FF0000"/>
        </w:rPr>
        <w:t>【详解】</w:t>
      </w:r>
    </w:p>
    <w:p w:rsidR="000562D3" w:rsidRDefault="000530F2">
      <w:pPr>
        <w:spacing w:line="360" w:lineRule="auto"/>
        <w:jc w:val="left"/>
        <w:textAlignment w:val="center"/>
        <w:rPr>
          <w:color w:val="FF0000"/>
        </w:rPr>
      </w:pPr>
      <w:r>
        <w:rPr>
          <w:color w:val="FF0000"/>
        </w:rPr>
        <w:t>依据材料</w:t>
      </w:r>
      <w:r>
        <w:rPr>
          <w:color w:val="FF0000"/>
        </w:rPr>
        <w:t>“</w:t>
      </w:r>
      <w:r>
        <w:rPr>
          <w:color w:val="FF0000"/>
        </w:rPr>
        <w:t>某幅美术作品与照相机在闪光灯的作用下抓拍出的效果很相似</w:t>
      </w:r>
      <w:r>
        <w:rPr>
          <w:color w:val="FF0000"/>
        </w:rPr>
        <w:t>”</w:t>
      </w:r>
      <w:r>
        <w:rPr>
          <w:color w:val="FF0000"/>
        </w:rPr>
        <w:t>、</w:t>
      </w:r>
      <w:r>
        <w:rPr>
          <w:color w:val="FF0000"/>
        </w:rPr>
        <w:t>“</w:t>
      </w:r>
      <w:r>
        <w:rPr>
          <w:color w:val="FF0000"/>
        </w:rPr>
        <w:t>作品中歌手的黑色手套、毛领与白色的皮肤、粉色的衣服形成强烈的对比</w:t>
      </w:r>
      <w:r>
        <w:rPr>
          <w:color w:val="FF0000"/>
        </w:rPr>
        <w:t>”</w:t>
      </w:r>
      <w:r>
        <w:rPr>
          <w:color w:val="FF0000"/>
        </w:rPr>
        <w:t>等信息可知，该流派受光</w:t>
      </w:r>
      <w:r>
        <w:rPr>
          <w:color w:val="FF0000"/>
        </w:rPr>
        <w:t>学的影响，强调光与色的结合，结合所学可知，该流派是印象画派，</w:t>
      </w:r>
      <w:r>
        <w:rPr>
          <w:color w:val="FF0000"/>
        </w:rPr>
        <w:t>C</w:t>
      </w:r>
      <w:r>
        <w:rPr>
          <w:color w:val="FF0000"/>
        </w:rPr>
        <w:t>项正确；</w:t>
      </w:r>
      <w:r>
        <w:rPr>
          <w:color w:val="FF0000"/>
        </w:rPr>
        <w:t>A</w:t>
      </w:r>
      <w:r>
        <w:rPr>
          <w:color w:val="FF0000"/>
        </w:rPr>
        <w:t>项强调抒发个人情感，与材料信息不符，排除；</w:t>
      </w:r>
      <w:r>
        <w:rPr>
          <w:color w:val="FF0000"/>
        </w:rPr>
        <w:t>B</w:t>
      </w:r>
      <w:r>
        <w:rPr>
          <w:color w:val="FF0000"/>
        </w:rPr>
        <w:t>项强调对社会现实的揭露和批判，与材料信息不符，排除；</w:t>
      </w:r>
      <w:r>
        <w:rPr>
          <w:color w:val="FF0000"/>
        </w:rPr>
        <w:t>D</w:t>
      </w:r>
      <w:r>
        <w:rPr>
          <w:color w:val="FF0000"/>
        </w:rPr>
        <w:t>项强调反传统，反映人的主观情感和精神危机，与材料信息不符，排除。故选</w:t>
      </w:r>
      <w:r>
        <w:rPr>
          <w:color w:val="FF0000"/>
        </w:rPr>
        <w:t>C</w:t>
      </w:r>
      <w:r>
        <w:rPr>
          <w:color w:val="FF0000"/>
        </w:rPr>
        <w:t>项。</w:t>
      </w:r>
    </w:p>
    <w:p w:rsidR="000562D3" w:rsidRDefault="000530F2">
      <w:pPr>
        <w:spacing w:line="360" w:lineRule="auto"/>
        <w:jc w:val="left"/>
        <w:textAlignment w:val="center"/>
      </w:pPr>
      <w:r>
        <w:rPr>
          <w:rFonts w:hint="eastAsia"/>
        </w:rPr>
        <w:lastRenderedPageBreak/>
        <w:t>4</w:t>
      </w:r>
      <w:r>
        <w:t>．（</w:t>
      </w:r>
      <w:r>
        <w:t>2022·</w:t>
      </w:r>
      <w:r>
        <w:t>山东日照</w:t>
      </w:r>
      <w:r>
        <w:t>·</w:t>
      </w:r>
      <w:r>
        <w:t>三模）如图为</w:t>
      </w:r>
      <w:r>
        <w:t>1929-1932</w:t>
      </w:r>
      <w:r>
        <w:t>年苏联谷物出口情况统计（万吨）。据此判断，苏联</w:t>
      </w:r>
    </w:p>
    <w:p w:rsidR="000562D3" w:rsidRDefault="000530F2">
      <w:pPr>
        <w:spacing w:line="360" w:lineRule="auto"/>
        <w:jc w:val="center"/>
        <w:textAlignment w:val="center"/>
      </w:pPr>
      <w:r>
        <w:pict>
          <v:shape id="_x0000_i1028" type="#_x0000_t75" style="width:262.35pt;height:154.65pt">
            <v:imagedata r:id="rId12" o:title=""/>
          </v:shape>
        </w:pict>
      </w:r>
    </w:p>
    <w:p w:rsidR="000562D3" w:rsidRDefault="000530F2">
      <w:pPr>
        <w:spacing w:line="360" w:lineRule="auto"/>
        <w:jc w:val="left"/>
        <w:textAlignment w:val="center"/>
      </w:pPr>
      <w:r>
        <w:t>A</w:t>
      </w:r>
      <w:r>
        <w:t>．农产品市场因世界经济危机扩大</w:t>
      </w:r>
      <w:r>
        <w:t xml:space="preserve">     B</w:t>
      </w:r>
      <w:r>
        <w:t>．生产关系变革促进农业生产发展</w:t>
      </w:r>
    </w:p>
    <w:p w:rsidR="000562D3" w:rsidRDefault="000530F2">
      <w:pPr>
        <w:spacing w:line="360" w:lineRule="auto"/>
        <w:jc w:val="left"/>
        <w:textAlignment w:val="center"/>
      </w:pPr>
      <w:r>
        <w:t>C</w:t>
      </w:r>
      <w:r>
        <w:t>．经济建设受到国际政治局势影响</w:t>
      </w:r>
      <w:r>
        <w:t xml:space="preserve">     D</w:t>
      </w:r>
      <w:r>
        <w:t>．农业服务于国家工业化建设需要</w:t>
      </w:r>
    </w:p>
    <w:p w:rsidR="000562D3" w:rsidRDefault="000530F2">
      <w:pPr>
        <w:spacing w:line="360" w:lineRule="auto"/>
        <w:jc w:val="left"/>
        <w:textAlignment w:val="center"/>
        <w:rPr>
          <w:color w:val="FF0000"/>
        </w:rPr>
      </w:pPr>
      <w:r>
        <w:rPr>
          <w:color w:val="FF0000"/>
        </w:rPr>
        <w:t>【答案</w:t>
      </w:r>
      <w:r>
        <w:rPr>
          <w:color w:val="FF0000"/>
        </w:rPr>
        <w:t>】</w:t>
      </w:r>
      <w:r>
        <w:rPr>
          <w:color w:val="FF0000"/>
        </w:rPr>
        <w:t>D</w:t>
      </w:r>
    </w:p>
    <w:p w:rsidR="000562D3" w:rsidRDefault="000530F2">
      <w:pPr>
        <w:spacing w:line="360" w:lineRule="auto"/>
        <w:jc w:val="left"/>
        <w:textAlignment w:val="center"/>
        <w:rPr>
          <w:color w:val="FF0000"/>
        </w:rPr>
      </w:pPr>
      <w:r>
        <w:rPr>
          <w:color w:val="FF0000"/>
        </w:rPr>
        <w:t>【详解】</w:t>
      </w:r>
    </w:p>
    <w:p w:rsidR="000562D3" w:rsidRDefault="000530F2">
      <w:pPr>
        <w:spacing w:line="360" w:lineRule="auto"/>
        <w:jc w:val="left"/>
        <w:textAlignment w:val="center"/>
      </w:pPr>
      <w:r>
        <w:rPr>
          <w:color w:val="FF0000"/>
        </w:rPr>
        <w:t>由材料</w:t>
      </w:r>
      <w:r>
        <w:rPr>
          <w:color w:val="FF0000"/>
        </w:rPr>
        <w:t>“1929-1932</w:t>
      </w:r>
      <w:r>
        <w:rPr>
          <w:color w:val="FF0000"/>
        </w:rPr>
        <w:t>年苏联</w:t>
      </w:r>
      <w:r>
        <w:rPr>
          <w:color w:val="FF0000"/>
        </w:rPr>
        <w:t>”</w:t>
      </w:r>
      <w:r>
        <w:rPr>
          <w:color w:val="FF0000"/>
        </w:rPr>
        <w:t>以及图示显示</w:t>
      </w:r>
      <w:r>
        <w:rPr>
          <w:color w:val="FF0000"/>
        </w:rPr>
        <w:t>1929</w:t>
      </w:r>
      <w:r>
        <w:rPr>
          <w:color w:val="FF0000"/>
        </w:rPr>
        <w:t>年出口谷物逐渐增多，出口粮食来换取外汇储备，支援工业化建设，</w:t>
      </w:r>
      <w:r>
        <w:rPr>
          <w:color w:val="FF0000"/>
        </w:rPr>
        <w:t>D</w:t>
      </w:r>
      <w:r>
        <w:rPr>
          <w:color w:val="FF0000"/>
        </w:rPr>
        <w:t>项正确；当时的世界形势是经济危机，经济萧条，农产品价格暴跌，</w:t>
      </w:r>
      <w:r>
        <w:rPr>
          <w:color w:val="FF0000"/>
        </w:rPr>
        <w:t>“</w:t>
      </w:r>
      <w:r>
        <w:rPr>
          <w:color w:val="FF0000"/>
        </w:rPr>
        <w:t>扩大</w:t>
      </w:r>
      <w:r>
        <w:rPr>
          <w:color w:val="FF0000"/>
        </w:rPr>
        <w:t>”</w:t>
      </w:r>
      <w:r>
        <w:rPr>
          <w:color w:val="FF0000"/>
        </w:rPr>
        <w:t>表述错误，排除</w:t>
      </w:r>
      <w:r>
        <w:rPr>
          <w:color w:val="FF0000"/>
        </w:rPr>
        <w:t>A</w:t>
      </w:r>
      <w:r>
        <w:rPr>
          <w:color w:val="FF0000"/>
        </w:rPr>
        <w:t>项；材料未涉及生产关系的变革对农业的影响，排除</w:t>
      </w:r>
      <w:r>
        <w:rPr>
          <w:color w:val="FF0000"/>
        </w:rPr>
        <w:t>B</w:t>
      </w:r>
      <w:r>
        <w:rPr>
          <w:color w:val="FF0000"/>
        </w:rPr>
        <w:t>项；国际政治局势是外部原因，排除</w:t>
      </w:r>
      <w:r>
        <w:rPr>
          <w:color w:val="FF0000"/>
        </w:rPr>
        <w:t>C</w:t>
      </w:r>
      <w:r>
        <w:rPr>
          <w:color w:val="FF0000"/>
        </w:rPr>
        <w:t>项。故选</w:t>
      </w:r>
      <w:r>
        <w:rPr>
          <w:color w:val="FF0000"/>
        </w:rPr>
        <w:t>D</w:t>
      </w:r>
      <w:r>
        <w:rPr>
          <w:color w:val="FF0000"/>
        </w:rPr>
        <w:t>项。</w:t>
      </w:r>
    </w:p>
    <w:p w:rsidR="000562D3" w:rsidRDefault="000530F2">
      <w:pPr>
        <w:spacing w:line="360" w:lineRule="auto"/>
        <w:jc w:val="left"/>
        <w:textAlignment w:val="center"/>
      </w:pPr>
      <w:r>
        <w:rPr>
          <w:rFonts w:hint="eastAsia"/>
        </w:rPr>
        <w:t>5</w:t>
      </w:r>
      <w:r>
        <w:t>．（</w:t>
      </w:r>
      <w:r>
        <w:t>2022·</w:t>
      </w:r>
      <w:r>
        <w:t>江苏</w:t>
      </w:r>
      <w:r>
        <w:t>·</w:t>
      </w:r>
      <w:r>
        <w:t>模拟预测）二战爆发后，美国逐步打破贸易壁垒，以贷款、租借的方式援助反法西斯国家，建立了密切的经济联系。</w:t>
      </w:r>
      <w:r>
        <w:t>1942</w:t>
      </w:r>
      <w:r>
        <w:t>年世界反法西斯同盟成立，中苏美英等国以原料和其他物资互通有无，或以</w:t>
      </w:r>
      <w:r>
        <w:t>劳务输出互助合作，并建立了许多经济协调组织，如联合生产与资源委员会和联合粮食委员会。这些做法的深远影响是（</w:t>
      </w:r>
      <w:r>
        <w:rPr>
          <w:rFonts w:eastAsia="'Times New Roman'"/>
        </w:rPr>
        <w:t>       </w:t>
      </w:r>
      <w:r>
        <w:t>）</w:t>
      </w:r>
    </w:p>
    <w:p w:rsidR="000562D3" w:rsidRDefault="000530F2">
      <w:pPr>
        <w:tabs>
          <w:tab w:val="left" w:pos="4153"/>
        </w:tabs>
        <w:spacing w:line="360" w:lineRule="auto"/>
        <w:jc w:val="left"/>
        <w:textAlignment w:val="center"/>
      </w:pPr>
      <w:r>
        <w:t>A</w:t>
      </w:r>
      <w:r>
        <w:t>．推动了全球贸易自由化</w:t>
      </w:r>
      <w:r>
        <w:tab/>
        <w:t>B</w:t>
      </w:r>
      <w:r>
        <w:t>．加强了全球生产计划性</w:t>
      </w:r>
    </w:p>
    <w:p w:rsidR="000562D3" w:rsidRDefault="000530F2">
      <w:pPr>
        <w:tabs>
          <w:tab w:val="left" w:pos="4153"/>
        </w:tabs>
        <w:spacing w:line="360" w:lineRule="auto"/>
        <w:jc w:val="left"/>
        <w:textAlignment w:val="center"/>
      </w:pPr>
      <w:r>
        <w:t>C</w:t>
      </w:r>
      <w:r>
        <w:t>．开创了全球金融一体局面</w:t>
      </w:r>
      <w:r>
        <w:tab/>
        <w:t>D</w:t>
      </w:r>
      <w:r>
        <w:t>．形成了战后美苏两极格局</w:t>
      </w:r>
    </w:p>
    <w:p w:rsidR="000562D3" w:rsidRDefault="000530F2">
      <w:pPr>
        <w:spacing w:line="360" w:lineRule="auto"/>
        <w:jc w:val="left"/>
        <w:textAlignment w:val="center"/>
        <w:rPr>
          <w:color w:val="FF0000"/>
        </w:rPr>
      </w:pPr>
      <w:r>
        <w:rPr>
          <w:color w:val="FF0000"/>
        </w:rPr>
        <w:t>【答案】</w:t>
      </w:r>
      <w:r>
        <w:rPr>
          <w:color w:val="FF0000"/>
        </w:rPr>
        <w:t>A</w:t>
      </w:r>
    </w:p>
    <w:p w:rsidR="000562D3" w:rsidRDefault="000530F2">
      <w:pPr>
        <w:spacing w:line="360" w:lineRule="auto"/>
        <w:jc w:val="left"/>
        <w:textAlignment w:val="center"/>
        <w:rPr>
          <w:color w:val="FF0000"/>
        </w:rPr>
      </w:pPr>
      <w:r>
        <w:rPr>
          <w:color w:val="FF0000"/>
        </w:rPr>
        <w:t>【详解】</w:t>
      </w:r>
    </w:p>
    <w:p w:rsidR="000562D3" w:rsidRDefault="000530F2">
      <w:pPr>
        <w:spacing w:line="360" w:lineRule="auto"/>
        <w:jc w:val="left"/>
        <w:textAlignment w:val="center"/>
        <w:rPr>
          <w:color w:val="FF0000"/>
        </w:rPr>
      </w:pPr>
      <w:r>
        <w:rPr>
          <w:color w:val="FF0000"/>
        </w:rPr>
        <w:t>根据</w:t>
      </w:r>
      <w:r>
        <w:rPr>
          <w:color w:val="FF0000"/>
        </w:rPr>
        <w:t>“1942</w:t>
      </w:r>
      <w:r>
        <w:rPr>
          <w:color w:val="FF0000"/>
        </w:rPr>
        <w:t>年世界反法西斯同盟成立，中苏美英等国以原料和其他物资互通有无，或以劳务输出互助合作，并建立了许多经济协调组织，如联合生产与资源委员会和联合粮食委员会。</w:t>
      </w:r>
      <w:r>
        <w:rPr>
          <w:color w:val="FF0000"/>
        </w:rPr>
        <w:t>”</w:t>
      </w:r>
      <w:r>
        <w:rPr>
          <w:color w:val="FF0000"/>
        </w:rPr>
        <w:t>可得出，在反法西斯过程中各国加强经济合作与往来，有利于全球贸易的发展，</w:t>
      </w:r>
      <w:r>
        <w:rPr>
          <w:color w:val="FF0000"/>
        </w:rPr>
        <w:t>A</w:t>
      </w:r>
      <w:r>
        <w:rPr>
          <w:color w:val="FF0000"/>
        </w:rPr>
        <w:t>磺正确；材料没有体现</w:t>
      </w:r>
      <w:r>
        <w:rPr>
          <w:color w:val="FF0000"/>
        </w:rPr>
        <w:t>计划性，排除</w:t>
      </w:r>
      <w:r>
        <w:rPr>
          <w:color w:val="FF0000"/>
        </w:rPr>
        <w:t>B</w:t>
      </w:r>
      <w:r>
        <w:rPr>
          <w:color w:val="FF0000"/>
        </w:rPr>
        <w:t>项；</w:t>
      </w:r>
      <w:r>
        <w:rPr>
          <w:color w:val="FF0000"/>
        </w:rPr>
        <w:t>“</w:t>
      </w:r>
      <w:r>
        <w:rPr>
          <w:color w:val="FF0000"/>
        </w:rPr>
        <w:t>开创</w:t>
      </w:r>
      <w:r>
        <w:rPr>
          <w:color w:val="FF0000"/>
        </w:rPr>
        <w:t>”</w:t>
      </w:r>
      <w:r>
        <w:rPr>
          <w:color w:val="FF0000"/>
        </w:rPr>
        <w:t>的说法错误，排除</w:t>
      </w:r>
      <w:r>
        <w:rPr>
          <w:color w:val="FF0000"/>
        </w:rPr>
        <w:t>C</w:t>
      </w:r>
      <w:r>
        <w:rPr>
          <w:color w:val="FF0000"/>
        </w:rPr>
        <w:t>项；材料与两极格局无关，排除</w:t>
      </w:r>
      <w:r>
        <w:rPr>
          <w:color w:val="FF0000"/>
        </w:rPr>
        <w:t>D</w:t>
      </w:r>
      <w:r>
        <w:rPr>
          <w:color w:val="FF0000"/>
        </w:rPr>
        <w:t>项。故选</w:t>
      </w:r>
      <w:r>
        <w:rPr>
          <w:color w:val="FF0000"/>
        </w:rPr>
        <w:t>A</w:t>
      </w:r>
      <w:r>
        <w:rPr>
          <w:color w:val="FF0000"/>
        </w:rPr>
        <w:t>项。</w:t>
      </w:r>
    </w:p>
    <w:p w:rsidR="000562D3" w:rsidRDefault="000530F2">
      <w:pPr>
        <w:spacing w:line="360" w:lineRule="auto"/>
        <w:jc w:val="left"/>
        <w:textAlignment w:val="center"/>
      </w:pPr>
      <w:r>
        <w:rPr>
          <w:rFonts w:hint="eastAsia"/>
        </w:rPr>
        <w:t>6</w:t>
      </w:r>
      <w:r>
        <w:t>．（</w:t>
      </w:r>
      <w:r>
        <w:t>2022·</w:t>
      </w:r>
      <w:r>
        <w:t>重庆</w:t>
      </w:r>
      <w:r>
        <w:t>·</w:t>
      </w:r>
      <w:r>
        <w:t>模拟预测）</w:t>
      </w:r>
      <w:r>
        <w:t>1936</w:t>
      </w:r>
      <w:r>
        <w:t>年美英法三国最终签订《三方货币稳定协议》，认为，该协议规定三国中任</w:t>
      </w:r>
      <w:r>
        <w:lastRenderedPageBreak/>
        <w:t>一国若要调整汇率，都需事先知会其余各方；同意避免竞争性贬值，共同维持英镑、法郎和美元之间的稳定关系。该协定的签订</w:t>
      </w:r>
    </w:p>
    <w:p w:rsidR="000562D3" w:rsidRDefault="000530F2">
      <w:pPr>
        <w:tabs>
          <w:tab w:val="left" w:pos="4153"/>
        </w:tabs>
        <w:spacing w:line="360" w:lineRule="auto"/>
        <w:jc w:val="left"/>
        <w:textAlignment w:val="center"/>
      </w:pPr>
      <w:r>
        <w:t>A</w:t>
      </w:r>
      <w:r>
        <w:t>．确立了美元的世界货币地位</w:t>
      </w:r>
      <w:r>
        <w:tab/>
        <w:t>B</w:t>
      </w:r>
      <w:r>
        <w:t>．稳定了欧洲的国际政治格局</w:t>
      </w:r>
    </w:p>
    <w:p w:rsidR="000562D3" w:rsidRDefault="000530F2">
      <w:pPr>
        <w:tabs>
          <w:tab w:val="left" w:pos="4153"/>
        </w:tabs>
        <w:spacing w:line="360" w:lineRule="auto"/>
        <w:jc w:val="left"/>
        <w:textAlignment w:val="center"/>
      </w:pPr>
      <w:r>
        <w:t>C</w:t>
      </w:r>
      <w:r>
        <w:t>．顺应了欧美经济恢复的形势</w:t>
      </w:r>
      <w:r>
        <w:tab/>
        <w:t>D</w:t>
      </w:r>
      <w:r>
        <w:t>．建立了资本主义经济新秩序</w:t>
      </w:r>
    </w:p>
    <w:p w:rsidR="000562D3" w:rsidRDefault="000530F2">
      <w:pPr>
        <w:spacing w:line="360" w:lineRule="auto"/>
        <w:jc w:val="left"/>
        <w:textAlignment w:val="center"/>
        <w:rPr>
          <w:color w:val="FF0000"/>
        </w:rPr>
      </w:pPr>
      <w:r>
        <w:rPr>
          <w:color w:val="FF0000"/>
        </w:rPr>
        <w:t>【答案】</w:t>
      </w:r>
      <w:r>
        <w:rPr>
          <w:color w:val="FF0000"/>
        </w:rPr>
        <w:t>C</w:t>
      </w:r>
    </w:p>
    <w:p w:rsidR="000562D3" w:rsidRDefault="000530F2">
      <w:pPr>
        <w:spacing w:line="360" w:lineRule="auto"/>
        <w:jc w:val="left"/>
        <w:textAlignment w:val="center"/>
        <w:rPr>
          <w:color w:val="FF0000"/>
        </w:rPr>
      </w:pPr>
      <w:r>
        <w:rPr>
          <w:color w:val="FF0000"/>
        </w:rPr>
        <w:t>【详解】</w:t>
      </w:r>
    </w:p>
    <w:p w:rsidR="000562D3" w:rsidRDefault="000530F2">
      <w:pPr>
        <w:spacing w:line="360" w:lineRule="auto"/>
        <w:jc w:val="left"/>
        <w:textAlignment w:val="center"/>
        <w:rPr>
          <w:color w:val="FF0000"/>
        </w:rPr>
      </w:pPr>
      <w:r>
        <w:rPr>
          <w:color w:val="FF0000"/>
        </w:rPr>
        <w:t>依据材料</w:t>
      </w:r>
      <w:r>
        <w:rPr>
          <w:color w:val="FF0000"/>
        </w:rPr>
        <w:t>“1936</w:t>
      </w:r>
      <w:r>
        <w:rPr>
          <w:color w:val="FF0000"/>
        </w:rPr>
        <w:t>年</w:t>
      </w:r>
      <w:r>
        <w:rPr>
          <w:color w:val="FF0000"/>
        </w:rPr>
        <w:t>”</w:t>
      </w:r>
      <w:r>
        <w:rPr>
          <w:color w:val="FF0000"/>
        </w:rPr>
        <w:t>、</w:t>
      </w:r>
      <w:r>
        <w:rPr>
          <w:color w:val="FF0000"/>
        </w:rPr>
        <w:t>“</w:t>
      </w:r>
      <w:r>
        <w:rPr>
          <w:color w:val="FF0000"/>
        </w:rPr>
        <w:t>该协议规定三国中任一国若要调整汇率，都需事先知会其余各方；同意避免竞争性贬值，共同维持英镑、法郎和美元之间的稳定关系</w:t>
      </w:r>
      <w:r>
        <w:rPr>
          <w:color w:val="FF0000"/>
        </w:rPr>
        <w:t>”</w:t>
      </w:r>
      <w:r>
        <w:rPr>
          <w:color w:val="FF0000"/>
        </w:rPr>
        <w:t>并结合所学可知，当时处于经济大危机时期，《三方货币稳定协议》的签订有利于稳定当时的货币体系，为当时欧美经济恢复起了推动作用，即顺应了欧美经济恢复的形势，</w:t>
      </w:r>
      <w:r>
        <w:rPr>
          <w:color w:val="FF0000"/>
        </w:rPr>
        <w:t>C</w:t>
      </w:r>
      <w:r>
        <w:rPr>
          <w:color w:val="FF0000"/>
        </w:rPr>
        <w:t>项正确；以美元中心的世界货币是指布雷顿森林体系，其建立是在</w:t>
      </w:r>
      <w:r>
        <w:rPr>
          <w:color w:val="FF0000"/>
        </w:rPr>
        <w:t>1944</w:t>
      </w:r>
      <w:r>
        <w:rPr>
          <w:color w:val="FF0000"/>
        </w:rPr>
        <w:t>年，排除</w:t>
      </w:r>
      <w:r>
        <w:rPr>
          <w:color w:val="FF0000"/>
        </w:rPr>
        <w:t>A</w:t>
      </w:r>
      <w:r>
        <w:rPr>
          <w:color w:val="FF0000"/>
        </w:rPr>
        <w:t>项；材料中的协定主要是对货币体系起了一定积极作用，并不能稳定国际政治格局，排除</w:t>
      </w:r>
      <w:r>
        <w:rPr>
          <w:color w:val="FF0000"/>
        </w:rPr>
        <w:t>B</w:t>
      </w:r>
      <w:r>
        <w:rPr>
          <w:color w:val="FF0000"/>
        </w:rPr>
        <w:t>项；材料中的协定主要是对货币体系起了一定积极作用，</w:t>
      </w:r>
      <w:r>
        <w:rPr>
          <w:color w:val="FF0000"/>
        </w:rPr>
        <w:t>D</w:t>
      </w:r>
      <w:r>
        <w:rPr>
          <w:color w:val="FF0000"/>
        </w:rPr>
        <w:t>项说法</w:t>
      </w:r>
      <w:r>
        <w:rPr>
          <w:color w:val="FF0000"/>
        </w:rPr>
        <w:t>夸大了该协定的作用，排除。故选</w:t>
      </w:r>
      <w:r>
        <w:rPr>
          <w:color w:val="FF0000"/>
        </w:rPr>
        <w:t>C</w:t>
      </w:r>
      <w:r>
        <w:rPr>
          <w:color w:val="FF0000"/>
        </w:rPr>
        <w:t>项。</w:t>
      </w:r>
    </w:p>
    <w:p w:rsidR="000562D3" w:rsidRDefault="000530F2">
      <w:pPr>
        <w:spacing w:line="360" w:lineRule="auto"/>
        <w:jc w:val="left"/>
        <w:textAlignment w:val="center"/>
      </w:pPr>
      <w:r>
        <w:rPr>
          <w:rFonts w:hint="eastAsia"/>
        </w:rPr>
        <w:t>7</w:t>
      </w:r>
      <w:r>
        <w:t>．（</w:t>
      </w:r>
      <w:r>
        <w:t>2022·</w:t>
      </w:r>
      <w:r>
        <w:t>山东潍坊</w:t>
      </w:r>
      <w:r>
        <w:t>·</w:t>
      </w:r>
      <w:r>
        <w:t>二模）阅读材料，回答问题。</w:t>
      </w:r>
    </w:p>
    <w:p w:rsidR="000562D3" w:rsidRDefault="000530F2">
      <w:pPr>
        <w:spacing w:line="360" w:lineRule="auto"/>
        <w:ind w:firstLine="420"/>
        <w:jc w:val="left"/>
        <w:textAlignment w:val="center"/>
        <w:rPr>
          <w:rFonts w:eastAsia="楷体"/>
        </w:rPr>
      </w:pPr>
      <w:r>
        <w:rPr>
          <w:rFonts w:eastAsia="楷体"/>
        </w:rPr>
        <w:t>材料美国对外贸易政策的演变历程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963"/>
        <w:gridCol w:w="8029"/>
      </w:tblGrid>
      <w:tr w:rsidR="000562D3">
        <w:tc>
          <w:tcPr>
            <w:tcW w:w="196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562D3" w:rsidRDefault="000530F2">
            <w:pPr>
              <w:spacing w:line="360" w:lineRule="auto"/>
              <w:jc w:val="left"/>
              <w:rPr>
                <w:rFonts w:eastAsia="楷体"/>
              </w:rPr>
            </w:pPr>
            <w:r>
              <w:rPr>
                <w:rFonts w:eastAsia="楷体"/>
              </w:rPr>
              <w:t>时间</w:t>
            </w:r>
          </w:p>
        </w:tc>
        <w:tc>
          <w:tcPr>
            <w:tcW w:w="802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562D3" w:rsidRDefault="000530F2">
            <w:pPr>
              <w:spacing w:line="360" w:lineRule="auto"/>
              <w:ind w:firstLine="420"/>
              <w:jc w:val="left"/>
              <w:rPr>
                <w:rFonts w:eastAsia="楷体"/>
              </w:rPr>
            </w:pPr>
            <w:r>
              <w:rPr>
                <w:rFonts w:eastAsia="楷体"/>
              </w:rPr>
              <w:t>美国对外贸易政策</w:t>
            </w:r>
          </w:p>
        </w:tc>
      </w:tr>
      <w:tr w:rsidR="000562D3">
        <w:tc>
          <w:tcPr>
            <w:tcW w:w="196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562D3" w:rsidRDefault="000530F2">
            <w:pPr>
              <w:spacing w:line="360" w:lineRule="auto"/>
              <w:jc w:val="left"/>
              <w:rPr>
                <w:rFonts w:eastAsia="楷体"/>
              </w:rPr>
            </w:pPr>
            <w:r>
              <w:t>1789</w:t>
            </w:r>
            <w:r>
              <w:rPr>
                <w:rFonts w:eastAsia="楷体"/>
              </w:rPr>
              <w:t>年</w:t>
            </w:r>
          </w:p>
        </w:tc>
        <w:tc>
          <w:tcPr>
            <w:tcW w:w="802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562D3" w:rsidRDefault="000530F2">
            <w:pPr>
              <w:spacing w:line="360" w:lineRule="auto"/>
              <w:jc w:val="left"/>
              <w:rPr>
                <w:rFonts w:eastAsia="楷体"/>
              </w:rPr>
            </w:pPr>
            <w:r>
              <w:rPr>
                <w:rFonts w:eastAsia="楷体"/>
              </w:rPr>
              <w:t>通过了第一个关税法案，将从价税从</w:t>
            </w:r>
            <w:r>
              <w:t>5</w:t>
            </w:r>
            <w:r>
              <w:t>．</w:t>
            </w:r>
            <w:r>
              <w:t>25</w:t>
            </w:r>
            <w:r>
              <w:rPr>
                <w:rFonts w:eastAsia="楷体"/>
              </w:rPr>
              <w:t>％提高到</w:t>
            </w:r>
            <w:r>
              <w:t>7</w:t>
            </w:r>
            <w:r>
              <w:t>．</w:t>
            </w:r>
            <w:r>
              <w:t>5</w:t>
            </w:r>
            <w:r>
              <w:rPr>
                <w:rFonts w:eastAsia="楷体"/>
              </w:rPr>
              <w:t>％，并对酒类、糖类与咖啡征收特别关税。</w:t>
            </w:r>
          </w:p>
        </w:tc>
      </w:tr>
      <w:tr w:rsidR="000562D3">
        <w:tc>
          <w:tcPr>
            <w:tcW w:w="196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562D3" w:rsidRDefault="000530F2">
            <w:pPr>
              <w:spacing w:line="360" w:lineRule="auto"/>
              <w:jc w:val="left"/>
              <w:rPr>
                <w:rFonts w:eastAsia="楷体"/>
              </w:rPr>
            </w:pPr>
            <w:r>
              <w:t>1816</w:t>
            </w:r>
            <w:r>
              <w:rPr>
                <w:rFonts w:eastAsia="楷体"/>
              </w:rPr>
              <w:t>年</w:t>
            </w:r>
          </w:p>
        </w:tc>
        <w:tc>
          <w:tcPr>
            <w:tcW w:w="802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562D3" w:rsidRDefault="000530F2">
            <w:pPr>
              <w:spacing w:line="360" w:lineRule="auto"/>
              <w:jc w:val="left"/>
              <w:rPr>
                <w:rFonts w:eastAsia="楷体"/>
              </w:rPr>
            </w:pPr>
            <w:r>
              <w:rPr>
                <w:rFonts w:eastAsia="楷体"/>
              </w:rPr>
              <w:t>通过了《关税法案》，对一般商品征收</w:t>
            </w:r>
            <w:r>
              <w:t>7</w:t>
            </w:r>
            <w:r>
              <w:t>．</w:t>
            </w:r>
            <w:r>
              <w:t>5</w:t>
            </w:r>
            <w:r>
              <w:rPr>
                <w:rFonts w:eastAsia="楷体"/>
              </w:rPr>
              <w:t>％</w:t>
            </w:r>
            <w:r>
              <w:rPr>
                <w:rFonts w:eastAsia="楷体"/>
              </w:rPr>
              <w:t>—</w:t>
            </w:r>
            <w:r>
              <w:t>30</w:t>
            </w:r>
            <w:r>
              <w:rPr>
                <w:rFonts w:eastAsia="楷体"/>
              </w:rPr>
              <w:t>％的关税，对需要保护的工业进口产品征收特别关税。</w:t>
            </w:r>
          </w:p>
        </w:tc>
      </w:tr>
      <w:tr w:rsidR="000562D3">
        <w:tc>
          <w:tcPr>
            <w:tcW w:w="196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562D3" w:rsidRDefault="000530F2">
            <w:pPr>
              <w:spacing w:line="360" w:lineRule="auto"/>
              <w:jc w:val="left"/>
              <w:rPr>
                <w:rFonts w:eastAsia="楷体"/>
              </w:rPr>
            </w:pPr>
            <w:r>
              <w:t>1862</w:t>
            </w:r>
            <w:r>
              <w:rPr>
                <w:rFonts w:eastAsia="楷体"/>
              </w:rPr>
              <w:t>—</w:t>
            </w:r>
            <w:r>
              <w:t>1864</w:t>
            </w:r>
            <w:r>
              <w:rPr>
                <w:rFonts w:eastAsia="楷体"/>
              </w:rPr>
              <w:t>年</w:t>
            </w:r>
          </w:p>
        </w:tc>
        <w:tc>
          <w:tcPr>
            <w:tcW w:w="802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562D3" w:rsidRDefault="000530F2">
            <w:pPr>
              <w:spacing w:line="360" w:lineRule="auto"/>
              <w:jc w:val="left"/>
              <w:rPr>
                <w:rFonts w:eastAsia="楷体"/>
              </w:rPr>
            </w:pPr>
            <w:r>
              <w:rPr>
                <w:rFonts w:eastAsia="楷体"/>
              </w:rPr>
              <w:t>政府提高了绝大多数产品的关税，平均税率达到了</w:t>
            </w:r>
            <w:r>
              <w:t>48</w:t>
            </w:r>
            <w:r>
              <w:rPr>
                <w:rFonts w:eastAsia="楷体"/>
              </w:rPr>
              <w:t>％。</w:t>
            </w:r>
          </w:p>
        </w:tc>
      </w:tr>
      <w:tr w:rsidR="000562D3">
        <w:tc>
          <w:tcPr>
            <w:tcW w:w="196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562D3" w:rsidRDefault="000530F2">
            <w:pPr>
              <w:spacing w:line="360" w:lineRule="auto"/>
              <w:jc w:val="left"/>
              <w:rPr>
                <w:rFonts w:eastAsia="楷体"/>
              </w:rPr>
            </w:pPr>
            <w:r>
              <w:t>1930</w:t>
            </w:r>
            <w:r>
              <w:rPr>
                <w:rFonts w:eastAsia="楷体"/>
              </w:rPr>
              <w:t>年</w:t>
            </w:r>
          </w:p>
        </w:tc>
        <w:tc>
          <w:tcPr>
            <w:tcW w:w="802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562D3" w:rsidRDefault="000530F2">
            <w:pPr>
              <w:spacing w:line="360" w:lineRule="auto"/>
              <w:jc w:val="left"/>
              <w:rPr>
                <w:rFonts w:eastAsia="楷体"/>
              </w:rPr>
            </w:pPr>
            <w:r>
              <w:rPr>
                <w:rFonts w:eastAsia="楷体"/>
              </w:rPr>
              <w:t>出台了《霍利</w:t>
            </w:r>
            <w:r>
              <w:rPr>
                <w:rFonts w:eastAsia="楷体"/>
              </w:rPr>
              <w:t>——</w:t>
            </w:r>
            <w:r>
              <w:rPr>
                <w:rFonts w:eastAsia="楷体"/>
              </w:rPr>
              <w:t>斯穆特关税法》，使美国的进口关税税率平均达到</w:t>
            </w:r>
            <w:r>
              <w:t>55%</w:t>
            </w:r>
            <w:r>
              <w:rPr>
                <w:rFonts w:eastAsia="楷体"/>
              </w:rPr>
              <w:t>以上。</w:t>
            </w:r>
          </w:p>
        </w:tc>
      </w:tr>
      <w:tr w:rsidR="000562D3">
        <w:tc>
          <w:tcPr>
            <w:tcW w:w="196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562D3" w:rsidRDefault="000530F2">
            <w:pPr>
              <w:spacing w:line="360" w:lineRule="auto"/>
              <w:jc w:val="left"/>
              <w:rPr>
                <w:rFonts w:eastAsia="楷体"/>
              </w:rPr>
            </w:pPr>
            <w:r>
              <w:t>1934</w:t>
            </w:r>
            <w:r>
              <w:rPr>
                <w:rFonts w:eastAsia="楷体"/>
              </w:rPr>
              <w:t>年</w:t>
            </w:r>
          </w:p>
        </w:tc>
        <w:tc>
          <w:tcPr>
            <w:tcW w:w="802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562D3" w:rsidRDefault="000530F2">
            <w:pPr>
              <w:spacing w:line="360" w:lineRule="auto"/>
              <w:ind w:firstLine="420"/>
              <w:jc w:val="left"/>
              <w:rPr>
                <w:rFonts w:eastAsia="楷体"/>
              </w:rPr>
            </w:pPr>
            <w:r>
              <w:rPr>
                <w:rFonts w:eastAsia="楷体"/>
              </w:rPr>
              <w:t>颁布了《互惠贸易协定法》，确立</w:t>
            </w:r>
            <w:r>
              <w:rPr>
                <w:rFonts w:eastAsia="楷体"/>
              </w:rPr>
              <w:t>“</w:t>
            </w:r>
            <w:r>
              <w:rPr>
                <w:rFonts w:eastAsia="楷体"/>
              </w:rPr>
              <w:t>无条件最惠国待遇</w:t>
            </w:r>
            <w:r>
              <w:rPr>
                <w:rFonts w:eastAsia="楷体"/>
              </w:rPr>
              <w:t>”</w:t>
            </w:r>
            <w:r>
              <w:rPr>
                <w:rFonts w:eastAsia="楷体"/>
              </w:rPr>
              <w:t>原则。规定美国与任何一国政府或机构签订贸易协议所达成的优惠待遇均自动适用于所有与美国签订贸易协议的其他国家，与此同时，其他国家之间达成的贸易优惠待遇也直接适用于美国。</w:t>
            </w:r>
          </w:p>
        </w:tc>
      </w:tr>
      <w:tr w:rsidR="000562D3">
        <w:tc>
          <w:tcPr>
            <w:tcW w:w="196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562D3" w:rsidRDefault="000530F2">
            <w:pPr>
              <w:spacing w:line="360" w:lineRule="auto"/>
              <w:jc w:val="left"/>
              <w:rPr>
                <w:rFonts w:eastAsia="楷体"/>
              </w:rPr>
            </w:pPr>
            <w:r>
              <w:t>1939</w:t>
            </w:r>
            <w:r>
              <w:rPr>
                <w:rFonts w:eastAsia="楷体"/>
              </w:rPr>
              <w:t>年</w:t>
            </w:r>
          </w:p>
        </w:tc>
        <w:tc>
          <w:tcPr>
            <w:tcW w:w="802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562D3" w:rsidRDefault="000530F2">
            <w:pPr>
              <w:spacing w:line="360" w:lineRule="auto"/>
              <w:jc w:val="left"/>
              <w:rPr>
                <w:rFonts w:eastAsia="楷体"/>
              </w:rPr>
            </w:pPr>
            <w:r>
              <w:rPr>
                <w:rFonts w:eastAsia="楷体"/>
              </w:rPr>
              <w:t>美国与</w:t>
            </w:r>
            <w:r>
              <w:t>29</w:t>
            </w:r>
            <w:r>
              <w:rPr>
                <w:rFonts w:eastAsia="楷体"/>
              </w:rPr>
              <w:t>个国家签订互惠贸易协议，相互削减关税。</w:t>
            </w:r>
          </w:p>
        </w:tc>
      </w:tr>
      <w:tr w:rsidR="000562D3">
        <w:tc>
          <w:tcPr>
            <w:tcW w:w="196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562D3" w:rsidRDefault="000530F2">
            <w:pPr>
              <w:spacing w:line="360" w:lineRule="auto"/>
              <w:jc w:val="left"/>
              <w:rPr>
                <w:rFonts w:eastAsia="楷体"/>
              </w:rPr>
            </w:pPr>
            <w:r>
              <w:t>1948</w:t>
            </w:r>
            <w:r>
              <w:rPr>
                <w:rFonts w:eastAsia="楷体"/>
              </w:rPr>
              <w:t>年</w:t>
            </w:r>
          </w:p>
        </w:tc>
        <w:tc>
          <w:tcPr>
            <w:tcW w:w="802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562D3" w:rsidRDefault="000530F2">
            <w:pPr>
              <w:spacing w:line="360" w:lineRule="auto"/>
              <w:ind w:firstLine="420"/>
              <w:jc w:val="left"/>
              <w:rPr>
                <w:rFonts w:eastAsia="楷体"/>
              </w:rPr>
            </w:pPr>
            <w:r>
              <w:rPr>
                <w:rFonts w:eastAsia="楷体"/>
              </w:rPr>
              <w:t>推动通过《关税与贸易总协定》，在世界范围进行降低关税的谈判。</w:t>
            </w:r>
          </w:p>
        </w:tc>
      </w:tr>
      <w:tr w:rsidR="000562D3">
        <w:tc>
          <w:tcPr>
            <w:tcW w:w="196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562D3" w:rsidRDefault="000530F2">
            <w:pPr>
              <w:spacing w:line="360" w:lineRule="auto"/>
              <w:jc w:val="left"/>
              <w:rPr>
                <w:rFonts w:eastAsia="楷体"/>
              </w:rPr>
            </w:pPr>
            <w:r>
              <w:lastRenderedPageBreak/>
              <w:t>1963</w:t>
            </w:r>
            <w:r>
              <w:rPr>
                <w:rFonts w:eastAsia="楷体"/>
              </w:rPr>
              <w:t>—</w:t>
            </w:r>
            <w:r>
              <w:t>1967</w:t>
            </w:r>
            <w:r>
              <w:rPr>
                <w:rFonts w:eastAsia="楷体"/>
              </w:rPr>
              <w:t>年</w:t>
            </w:r>
          </w:p>
        </w:tc>
        <w:tc>
          <w:tcPr>
            <w:tcW w:w="802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562D3" w:rsidRDefault="000530F2">
            <w:pPr>
              <w:spacing w:line="360" w:lineRule="auto"/>
              <w:jc w:val="left"/>
              <w:rPr>
                <w:rFonts w:eastAsia="楷体"/>
              </w:rPr>
            </w:pPr>
            <w:r>
              <w:rPr>
                <w:rFonts w:eastAsia="楷体"/>
              </w:rPr>
              <w:t>西欧进行降低关税的谈判，商定从</w:t>
            </w:r>
            <w:r>
              <w:t>1968</w:t>
            </w:r>
            <w:r>
              <w:rPr>
                <w:rFonts w:eastAsia="楷体"/>
              </w:rPr>
              <w:t>年起的五年内，美国与西欧平均降低关税</w:t>
            </w:r>
            <w:r>
              <w:t>35%</w:t>
            </w:r>
            <w:r>
              <w:rPr>
                <w:rFonts w:eastAsia="楷体"/>
              </w:rPr>
              <w:t>。</w:t>
            </w:r>
          </w:p>
        </w:tc>
      </w:tr>
      <w:tr w:rsidR="000562D3">
        <w:tc>
          <w:tcPr>
            <w:tcW w:w="196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562D3" w:rsidRDefault="000530F2">
            <w:pPr>
              <w:spacing w:line="360" w:lineRule="auto"/>
              <w:jc w:val="left"/>
              <w:rPr>
                <w:rFonts w:eastAsia="楷体"/>
              </w:rPr>
            </w:pPr>
            <w:r>
              <w:t>1974</w:t>
            </w:r>
            <w:r>
              <w:rPr>
                <w:rFonts w:eastAsia="楷体"/>
              </w:rPr>
              <w:t>年</w:t>
            </w:r>
          </w:p>
        </w:tc>
        <w:tc>
          <w:tcPr>
            <w:tcW w:w="802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562D3" w:rsidRDefault="000530F2">
            <w:pPr>
              <w:spacing w:line="360" w:lineRule="auto"/>
              <w:jc w:val="left"/>
              <w:rPr>
                <w:rFonts w:eastAsia="楷体"/>
              </w:rPr>
            </w:pPr>
            <w:r>
              <w:rPr>
                <w:rFonts w:eastAsia="楷体"/>
              </w:rPr>
              <w:t>通过《</w:t>
            </w:r>
            <w:r>
              <w:t>1974</w:t>
            </w:r>
            <w:r>
              <w:rPr>
                <w:rFonts w:eastAsia="楷体"/>
              </w:rPr>
              <w:t>年贸易扩大法》，规定：当进口商品对美国相关国内产业造成严重损害或严重威胁时，允许总结通过提高进口关税或施加非关税壁垒给予临时进口救济。</w:t>
            </w:r>
          </w:p>
        </w:tc>
      </w:tr>
      <w:tr w:rsidR="000562D3">
        <w:tc>
          <w:tcPr>
            <w:tcW w:w="196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562D3" w:rsidRDefault="000530F2">
            <w:pPr>
              <w:spacing w:line="360" w:lineRule="auto"/>
              <w:jc w:val="left"/>
              <w:rPr>
                <w:rFonts w:eastAsia="楷体"/>
              </w:rPr>
            </w:pPr>
            <w:r>
              <w:t>1978</w:t>
            </w:r>
            <w:r>
              <w:rPr>
                <w:rFonts w:eastAsia="楷体"/>
              </w:rPr>
              <w:t>年</w:t>
            </w:r>
          </w:p>
        </w:tc>
        <w:tc>
          <w:tcPr>
            <w:tcW w:w="802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562D3" w:rsidRDefault="000530F2">
            <w:pPr>
              <w:spacing w:line="360" w:lineRule="auto"/>
              <w:ind w:firstLine="420"/>
              <w:jc w:val="left"/>
              <w:rPr>
                <w:rFonts w:eastAsia="楷体"/>
              </w:rPr>
            </w:pPr>
            <w:r>
              <w:rPr>
                <w:rFonts w:eastAsia="楷体"/>
              </w:rPr>
              <w:t>卡特总统提出</w:t>
            </w:r>
            <w:r>
              <w:rPr>
                <w:rFonts w:eastAsia="楷体"/>
              </w:rPr>
              <w:t>“</w:t>
            </w:r>
            <w:r>
              <w:rPr>
                <w:rFonts w:eastAsia="楷体"/>
              </w:rPr>
              <w:t>自由贸易也必须是公平的贸易</w:t>
            </w:r>
            <w:r>
              <w:rPr>
                <w:rFonts w:eastAsia="楷体"/>
              </w:rPr>
              <w:t>”</w:t>
            </w:r>
            <w:r>
              <w:rPr>
                <w:rFonts w:eastAsia="楷体"/>
              </w:rPr>
              <w:t>。</w:t>
            </w:r>
          </w:p>
        </w:tc>
      </w:tr>
      <w:tr w:rsidR="000562D3">
        <w:tc>
          <w:tcPr>
            <w:tcW w:w="196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562D3" w:rsidRDefault="000530F2">
            <w:pPr>
              <w:spacing w:line="360" w:lineRule="auto"/>
              <w:jc w:val="left"/>
              <w:rPr>
                <w:rFonts w:eastAsia="楷体"/>
              </w:rPr>
            </w:pPr>
            <w:r>
              <w:t>1986</w:t>
            </w:r>
            <w:r>
              <w:rPr>
                <w:rFonts w:eastAsia="楷体"/>
              </w:rPr>
              <w:t>年</w:t>
            </w:r>
          </w:p>
        </w:tc>
        <w:tc>
          <w:tcPr>
            <w:tcW w:w="802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562D3" w:rsidRDefault="000530F2">
            <w:pPr>
              <w:spacing w:line="360" w:lineRule="auto"/>
              <w:ind w:firstLine="420"/>
              <w:jc w:val="left"/>
              <w:rPr>
                <w:rFonts w:eastAsia="楷体"/>
              </w:rPr>
            </w:pPr>
            <w:r>
              <w:rPr>
                <w:rFonts w:eastAsia="楷体"/>
              </w:rPr>
              <w:t>美国通过《综合贸易法案》，强调要对实施</w:t>
            </w:r>
            <w:r>
              <w:rPr>
                <w:rFonts w:eastAsia="楷体"/>
              </w:rPr>
              <w:t>“</w:t>
            </w:r>
            <w:r>
              <w:rPr>
                <w:rFonts w:eastAsia="楷体"/>
              </w:rPr>
              <w:t>不正当、不合理、不公平的贸易政策或做法</w:t>
            </w:r>
            <w:r>
              <w:rPr>
                <w:rFonts w:eastAsia="楷体"/>
              </w:rPr>
              <w:t>”</w:t>
            </w:r>
            <w:r>
              <w:rPr>
                <w:rFonts w:eastAsia="楷体"/>
              </w:rPr>
              <w:t>的国家采取报复行动。</w:t>
            </w:r>
          </w:p>
        </w:tc>
      </w:tr>
    </w:tbl>
    <w:p w:rsidR="000562D3" w:rsidRDefault="000530F2">
      <w:pPr>
        <w:spacing w:line="360" w:lineRule="auto"/>
        <w:jc w:val="right"/>
        <w:textAlignment w:val="center"/>
        <w:rPr>
          <w:rFonts w:eastAsia="楷体"/>
        </w:rPr>
      </w:pPr>
      <w:r>
        <w:rPr>
          <w:rFonts w:eastAsia="楷体"/>
        </w:rPr>
        <w:t>——</w:t>
      </w:r>
      <w:r>
        <w:rPr>
          <w:rFonts w:eastAsia="楷体"/>
        </w:rPr>
        <w:t>摘编自白彦锋、赵聪《美国关税政策的历史演变与现实启示》等</w:t>
      </w:r>
    </w:p>
    <w:p w:rsidR="000562D3" w:rsidRDefault="000530F2">
      <w:pPr>
        <w:spacing w:line="360" w:lineRule="auto"/>
        <w:jc w:val="left"/>
        <w:textAlignment w:val="center"/>
      </w:pPr>
      <w:r>
        <w:t>采用一个新的时间尺度，对这一时期美国对外贸易政策的演变进行阶段划分，并作出合理解释。</w:t>
      </w:r>
    </w:p>
    <w:p w:rsidR="000562D3" w:rsidRDefault="000530F2">
      <w:pPr>
        <w:spacing w:line="360" w:lineRule="auto"/>
        <w:jc w:val="left"/>
        <w:textAlignment w:val="center"/>
        <w:rPr>
          <w:color w:val="FF0000"/>
        </w:rPr>
      </w:pPr>
      <w:r>
        <w:rPr>
          <w:color w:val="FF0000"/>
        </w:rPr>
        <w:t>【答案】示例：阶段一：</w:t>
      </w:r>
      <w:r>
        <w:rPr>
          <w:color w:val="FF0000"/>
        </w:rPr>
        <w:t>1789-1934</w:t>
      </w:r>
      <w:r>
        <w:rPr>
          <w:color w:val="FF0000"/>
        </w:rPr>
        <w:t>年，贸易保护时期。</w:t>
      </w:r>
      <w:r>
        <w:rPr>
          <w:color w:val="FF0000"/>
        </w:rPr>
        <w:t xml:space="preserve"> </w:t>
      </w:r>
      <w:r>
        <w:rPr>
          <w:color w:val="FF0000"/>
        </w:rPr>
        <w:t>解释：美国建国初期，政府财政困难，工业基础薄弱，提高关税应对英国工业品的冲击；南北战争时期提高关税可增加财政收入；</w:t>
      </w:r>
      <w:r>
        <w:rPr>
          <w:color w:val="FF0000"/>
        </w:rPr>
        <w:t>1929</w:t>
      </w:r>
      <w:r>
        <w:rPr>
          <w:color w:val="FF0000"/>
        </w:rPr>
        <w:t>年，世界经济已经爆发，提高关税可以保护本国的经济。</w:t>
      </w:r>
    </w:p>
    <w:p w:rsidR="000562D3" w:rsidRDefault="000530F2">
      <w:pPr>
        <w:spacing w:line="360" w:lineRule="auto"/>
        <w:jc w:val="left"/>
        <w:textAlignment w:val="center"/>
        <w:rPr>
          <w:color w:val="FF0000"/>
        </w:rPr>
      </w:pPr>
      <w:r>
        <w:rPr>
          <w:color w:val="FF0000"/>
        </w:rPr>
        <w:t xml:space="preserve"> </w:t>
      </w:r>
      <w:r>
        <w:rPr>
          <w:color w:val="FF0000"/>
        </w:rPr>
        <w:t>阶段二：</w:t>
      </w:r>
      <w:r>
        <w:rPr>
          <w:color w:val="FF0000"/>
        </w:rPr>
        <w:t>1934-1974</w:t>
      </w:r>
      <w:r>
        <w:rPr>
          <w:color w:val="FF0000"/>
        </w:rPr>
        <w:t>年，自由贸易时期。</w:t>
      </w:r>
      <w:r>
        <w:rPr>
          <w:color w:val="FF0000"/>
        </w:rPr>
        <w:t xml:space="preserve"> </w:t>
      </w:r>
      <w:r>
        <w:rPr>
          <w:color w:val="FF0000"/>
        </w:rPr>
        <w:t>解释：罗斯福担任美国总统，实施新政，主张自由贸易；二战后，美国成为世界经济霸主，奉行自由贸易政策，有利于美国的经济扩张。</w:t>
      </w:r>
    </w:p>
    <w:p w:rsidR="000562D3" w:rsidRDefault="000530F2">
      <w:pPr>
        <w:spacing w:line="360" w:lineRule="auto"/>
        <w:jc w:val="left"/>
        <w:textAlignment w:val="center"/>
        <w:rPr>
          <w:color w:val="FF0000"/>
        </w:rPr>
      </w:pPr>
      <w:r>
        <w:rPr>
          <w:color w:val="FF0000"/>
        </w:rPr>
        <w:t xml:space="preserve"> </w:t>
      </w:r>
      <w:r>
        <w:rPr>
          <w:color w:val="FF0000"/>
        </w:rPr>
        <w:t>阶段三：</w:t>
      </w:r>
      <w:r>
        <w:rPr>
          <w:color w:val="FF0000"/>
        </w:rPr>
        <w:t>1974</w:t>
      </w:r>
      <w:r>
        <w:rPr>
          <w:color w:val="FF0000"/>
        </w:rPr>
        <w:t>到</w:t>
      </w:r>
      <w:r>
        <w:rPr>
          <w:color w:val="FF0000"/>
        </w:rPr>
        <w:t>1</w:t>
      </w:r>
      <w:r>
        <w:rPr>
          <w:color w:val="FF0000"/>
        </w:rPr>
        <w:t>986</w:t>
      </w:r>
      <w:r>
        <w:rPr>
          <w:color w:val="FF0000"/>
        </w:rPr>
        <w:t>年，公平贸易时期（或贸易保护主义的回归阶段）。解释：</w:t>
      </w:r>
      <w:r>
        <w:rPr>
          <w:color w:val="FF0000"/>
        </w:rPr>
        <w:t>70</w:t>
      </w:r>
      <w:r>
        <w:rPr>
          <w:color w:val="FF0000"/>
        </w:rPr>
        <w:t>年代后，美国霸权地位衰落，对外贸易逆差加大；国内经济受滞胀影响增长缓慢；欧共体、日本及发展中国家的经济发展；美国与欧共体、日本的经济竞争加剧；布雷顿森林体系解体。</w:t>
      </w:r>
    </w:p>
    <w:p w:rsidR="000562D3" w:rsidRDefault="000530F2">
      <w:pPr>
        <w:spacing w:line="360" w:lineRule="auto"/>
        <w:jc w:val="left"/>
        <w:textAlignment w:val="center"/>
        <w:rPr>
          <w:color w:val="FF0000"/>
        </w:rPr>
      </w:pPr>
      <w:r>
        <w:rPr>
          <w:color w:val="FF0000"/>
        </w:rPr>
        <w:t>总之，贸易政策是美国经济发展状况的晴雨表；美国在不同时期采用不同的贸易政策应对挑战，维护本国在国际贸易中的利益。</w:t>
      </w:r>
    </w:p>
    <w:p w:rsidR="000562D3" w:rsidRDefault="000530F2">
      <w:pPr>
        <w:spacing w:line="360" w:lineRule="auto"/>
        <w:jc w:val="left"/>
        <w:textAlignment w:val="center"/>
        <w:rPr>
          <w:color w:val="FF0000"/>
        </w:rPr>
      </w:pPr>
      <w:r>
        <w:rPr>
          <w:color w:val="FF0000"/>
        </w:rPr>
        <w:t>【详解】</w:t>
      </w:r>
    </w:p>
    <w:p w:rsidR="000562D3" w:rsidRDefault="000530F2">
      <w:pPr>
        <w:spacing w:line="360" w:lineRule="auto"/>
        <w:jc w:val="left"/>
        <w:textAlignment w:val="center"/>
        <w:rPr>
          <w:color w:val="FF0000"/>
        </w:rPr>
        <w:sectPr w:rsidR="000562D3">
          <w:headerReference w:type="default" r:id="rId13"/>
          <w:pgSz w:w="11906" w:h="16838"/>
          <w:pgMar w:top="1418" w:right="1077" w:bottom="1418" w:left="1077" w:header="850" w:footer="992" w:gutter="0"/>
          <w:cols w:space="720"/>
          <w:docGrid w:type="lines" w:linePitch="318" w:charSpace="409"/>
        </w:sectPr>
      </w:pPr>
      <w:r>
        <w:rPr>
          <w:color w:val="FF0000"/>
        </w:rPr>
        <w:t>首先，根据题意，阅读材料，总结美国对外贸易政策的演变历程，在原有的事件时序之外，采用一个新的时间尺度，如用贸易思想的变化等，重新对材料提到的美国对外贸易进行阶段划分，可将表格中的十多个阶段划分为三个阶段，即贸易保护时期、自由贸易时期和公平贸易时期；接下来按照题目要求，结合所学知识，对新标准重新划分出的相关阶段作出合理解释，如将</w:t>
      </w:r>
      <w:r>
        <w:rPr>
          <w:color w:val="FF0000"/>
        </w:rPr>
        <w:t>1789-1934</w:t>
      </w:r>
      <w:r>
        <w:rPr>
          <w:color w:val="FF0000"/>
        </w:rPr>
        <w:t>年划为贸易保护时期，就要分析建国初期、南北战争时期和经济大危机时期，美国政府提高关税、保护本国经济的具体原因，然后就</w:t>
      </w:r>
      <w:r>
        <w:rPr>
          <w:color w:val="FF0000"/>
        </w:rPr>
        <w:t>1934-1974</w:t>
      </w:r>
      <w:r>
        <w:rPr>
          <w:color w:val="FF0000"/>
        </w:rPr>
        <w:t>年，新政、二战后到</w:t>
      </w:r>
      <w:r>
        <w:rPr>
          <w:color w:val="FF0000"/>
        </w:rPr>
        <w:t>1970</w:t>
      </w:r>
      <w:r>
        <w:rPr>
          <w:color w:val="FF0000"/>
        </w:rPr>
        <w:t>年代美</w:t>
      </w:r>
      <w:r>
        <w:rPr>
          <w:color w:val="FF0000"/>
        </w:rPr>
        <w:t>国奉行自由贸易政策给出具体的理由，接着从主客观多个方面说明</w:t>
      </w:r>
      <w:r>
        <w:rPr>
          <w:color w:val="FF0000"/>
        </w:rPr>
        <w:t>1974</w:t>
      </w:r>
      <w:r>
        <w:rPr>
          <w:color w:val="FF0000"/>
        </w:rPr>
        <w:t>到</w:t>
      </w:r>
      <w:r>
        <w:rPr>
          <w:color w:val="FF0000"/>
        </w:rPr>
        <w:t>1986</w:t>
      </w:r>
      <w:r>
        <w:rPr>
          <w:color w:val="FF0000"/>
        </w:rPr>
        <w:t>年，美国采取公平贸易的原因，最后在具体分析不同阶段美国对外贸易政策的演变后，进行总结、升华，指出贸易政策是美国经济发展状况的晴雨表，美国在不同时期采用不同的贸易政策应对挑战，维护本国在国际贸易中的利益等。</w:t>
      </w:r>
    </w:p>
    <w:p w:rsidR="000562D3" w:rsidRDefault="000562D3">
      <w:pPr>
        <w:sectPr w:rsidR="000562D3">
          <w:pgSz w:w="11906" w:h="16838"/>
          <w:pgMar w:top="1440" w:right="1800" w:bottom="1440" w:left="1800" w:header="708" w:footer="708" w:gutter="0"/>
          <w:cols w:space="708"/>
        </w:sectPr>
      </w:pPr>
    </w:p>
    <w:p w:rsidR="000562D3" w:rsidRDefault="000562D3"/>
    <w:sectPr w:rsidR="000562D3" w:rsidSect="000562D3">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30F2" w:rsidRDefault="000530F2" w:rsidP="000530F2">
      <w:r>
        <w:separator/>
      </w:r>
    </w:p>
  </w:endnote>
  <w:endnote w:type="continuationSeparator" w:id="1">
    <w:p w:rsidR="000530F2" w:rsidRDefault="000530F2" w:rsidP="000530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imes New Roman'">
    <w:altName w:val="Times New Roman"/>
    <w:charset w:val="00"/>
    <w:family w:val="roman"/>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30F2" w:rsidRDefault="000530F2" w:rsidP="000530F2">
      <w:r>
        <w:separator/>
      </w:r>
    </w:p>
  </w:footnote>
  <w:footnote w:type="continuationSeparator" w:id="1">
    <w:p w:rsidR="000530F2" w:rsidRDefault="000530F2" w:rsidP="000530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30F2" w:rsidRPr="000530F2" w:rsidRDefault="000530F2" w:rsidP="000530F2">
    <w:pPr>
      <w:pStyle w:val="a8"/>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mirrorMargins/>
  <w:bordersDoNotSurroundHeader/>
  <w:bordersDoNotSurroundFooter/>
  <w:stylePaneFormatFilter w:val="3F01"/>
  <w:doNotTrackMoves/>
  <w:defaultTabStop w:val="420"/>
  <w:drawingGridHorizontalSpacing w:val="106"/>
  <w:drawingGridVerticalSpacing w:val="159"/>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YmI4YjI3ODBjZWU4ZTQzODY1YjUzYjcxMmFjNDBiNGQifQ=="/>
  </w:docVars>
  <w:rsids>
    <w:rsidRoot w:val="00172A27"/>
    <w:rsid w:val="00000DB3"/>
    <w:rsid w:val="00003254"/>
    <w:rsid w:val="000032B5"/>
    <w:rsid w:val="00003BFD"/>
    <w:rsid w:val="00003D46"/>
    <w:rsid w:val="00003EBE"/>
    <w:rsid w:val="00004E7A"/>
    <w:rsid w:val="00005746"/>
    <w:rsid w:val="00005E28"/>
    <w:rsid w:val="000067B2"/>
    <w:rsid w:val="00007763"/>
    <w:rsid w:val="00011A40"/>
    <w:rsid w:val="00011DEB"/>
    <w:rsid w:val="00012024"/>
    <w:rsid w:val="00013080"/>
    <w:rsid w:val="000157CB"/>
    <w:rsid w:val="00017F65"/>
    <w:rsid w:val="0002008E"/>
    <w:rsid w:val="00020CE5"/>
    <w:rsid w:val="000221A1"/>
    <w:rsid w:val="00023B71"/>
    <w:rsid w:val="000270A9"/>
    <w:rsid w:val="0003178A"/>
    <w:rsid w:val="00032653"/>
    <w:rsid w:val="000351EC"/>
    <w:rsid w:val="000356F6"/>
    <w:rsid w:val="00036E56"/>
    <w:rsid w:val="00037B1D"/>
    <w:rsid w:val="00043CE2"/>
    <w:rsid w:val="00044B9C"/>
    <w:rsid w:val="000464D6"/>
    <w:rsid w:val="00047323"/>
    <w:rsid w:val="000479E3"/>
    <w:rsid w:val="000530F2"/>
    <w:rsid w:val="000533D6"/>
    <w:rsid w:val="00055245"/>
    <w:rsid w:val="000562D3"/>
    <w:rsid w:val="00060EBA"/>
    <w:rsid w:val="00061102"/>
    <w:rsid w:val="00064587"/>
    <w:rsid w:val="0006680B"/>
    <w:rsid w:val="00067A9D"/>
    <w:rsid w:val="00070555"/>
    <w:rsid w:val="00070F39"/>
    <w:rsid w:val="00075F53"/>
    <w:rsid w:val="00077DE8"/>
    <w:rsid w:val="00081A37"/>
    <w:rsid w:val="00081BAA"/>
    <w:rsid w:val="00081E96"/>
    <w:rsid w:val="00083655"/>
    <w:rsid w:val="0008706F"/>
    <w:rsid w:val="0008727E"/>
    <w:rsid w:val="00092D7C"/>
    <w:rsid w:val="00093FAB"/>
    <w:rsid w:val="00095481"/>
    <w:rsid w:val="000A01BE"/>
    <w:rsid w:val="000A0583"/>
    <w:rsid w:val="000A0873"/>
    <w:rsid w:val="000A114B"/>
    <w:rsid w:val="000A13E3"/>
    <w:rsid w:val="000A14C0"/>
    <w:rsid w:val="000A38BD"/>
    <w:rsid w:val="000A5E0B"/>
    <w:rsid w:val="000A670A"/>
    <w:rsid w:val="000A7024"/>
    <w:rsid w:val="000B0973"/>
    <w:rsid w:val="000B0E67"/>
    <w:rsid w:val="000B23D0"/>
    <w:rsid w:val="000B28AC"/>
    <w:rsid w:val="000B389A"/>
    <w:rsid w:val="000B397E"/>
    <w:rsid w:val="000B488E"/>
    <w:rsid w:val="000C5795"/>
    <w:rsid w:val="000C62C2"/>
    <w:rsid w:val="000C70DD"/>
    <w:rsid w:val="000C796E"/>
    <w:rsid w:val="000D2787"/>
    <w:rsid w:val="000D3202"/>
    <w:rsid w:val="000D33A8"/>
    <w:rsid w:val="000D7C8E"/>
    <w:rsid w:val="000E0C22"/>
    <w:rsid w:val="000E0F19"/>
    <w:rsid w:val="000E591A"/>
    <w:rsid w:val="000E7AF8"/>
    <w:rsid w:val="000F2FB8"/>
    <w:rsid w:val="000F5AED"/>
    <w:rsid w:val="000F7C24"/>
    <w:rsid w:val="00100424"/>
    <w:rsid w:val="00101DE5"/>
    <w:rsid w:val="00103B82"/>
    <w:rsid w:val="0010434E"/>
    <w:rsid w:val="0010574B"/>
    <w:rsid w:val="001059FA"/>
    <w:rsid w:val="001062B1"/>
    <w:rsid w:val="001074F2"/>
    <w:rsid w:val="00111960"/>
    <w:rsid w:val="00113398"/>
    <w:rsid w:val="00113626"/>
    <w:rsid w:val="00113890"/>
    <w:rsid w:val="0011396B"/>
    <w:rsid w:val="00115F0B"/>
    <w:rsid w:val="001218A8"/>
    <w:rsid w:val="001227A0"/>
    <w:rsid w:val="00123C1F"/>
    <w:rsid w:val="001262C3"/>
    <w:rsid w:val="00127C84"/>
    <w:rsid w:val="00131930"/>
    <w:rsid w:val="00132EED"/>
    <w:rsid w:val="00133344"/>
    <w:rsid w:val="001337A8"/>
    <w:rsid w:val="001343DD"/>
    <w:rsid w:val="00134C19"/>
    <w:rsid w:val="00135635"/>
    <w:rsid w:val="00135D64"/>
    <w:rsid w:val="00136653"/>
    <w:rsid w:val="001372D6"/>
    <w:rsid w:val="0014090E"/>
    <w:rsid w:val="001425BE"/>
    <w:rsid w:val="001430E9"/>
    <w:rsid w:val="00143FD6"/>
    <w:rsid w:val="00144087"/>
    <w:rsid w:val="001442DB"/>
    <w:rsid w:val="001444B3"/>
    <w:rsid w:val="00150B78"/>
    <w:rsid w:val="00153775"/>
    <w:rsid w:val="001538BF"/>
    <w:rsid w:val="001540F4"/>
    <w:rsid w:val="00162D49"/>
    <w:rsid w:val="00163592"/>
    <w:rsid w:val="00165C0B"/>
    <w:rsid w:val="0016642F"/>
    <w:rsid w:val="001665F1"/>
    <w:rsid w:val="001727FF"/>
    <w:rsid w:val="00172A27"/>
    <w:rsid w:val="00172EB1"/>
    <w:rsid w:val="00175EB1"/>
    <w:rsid w:val="00180EB6"/>
    <w:rsid w:val="00181281"/>
    <w:rsid w:val="0018218C"/>
    <w:rsid w:val="001845FB"/>
    <w:rsid w:val="001851C8"/>
    <w:rsid w:val="00187B90"/>
    <w:rsid w:val="00193985"/>
    <w:rsid w:val="00193BBB"/>
    <w:rsid w:val="001942BE"/>
    <w:rsid w:val="00195894"/>
    <w:rsid w:val="001A2F1B"/>
    <w:rsid w:val="001A31E4"/>
    <w:rsid w:val="001A4897"/>
    <w:rsid w:val="001A4D6B"/>
    <w:rsid w:val="001A4FC0"/>
    <w:rsid w:val="001A54B0"/>
    <w:rsid w:val="001A5800"/>
    <w:rsid w:val="001A5C5C"/>
    <w:rsid w:val="001A6B97"/>
    <w:rsid w:val="001A7728"/>
    <w:rsid w:val="001A7BFB"/>
    <w:rsid w:val="001B0D89"/>
    <w:rsid w:val="001B3496"/>
    <w:rsid w:val="001B698E"/>
    <w:rsid w:val="001C0470"/>
    <w:rsid w:val="001C3F7A"/>
    <w:rsid w:val="001C43D9"/>
    <w:rsid w:val="001C455C"/>
    <w:rsid w:val="001C469F"/>
    <w:rsid w:val="001D0D3D"/>
    <w:rsid w:val="001D45A5"/>
    <w:rsid w:val="001E2175"/>
    <w:rsid w:val="001E25CA"/>
    <w:rsid w:val="001E306E"/>
    <w:rsid w:val="001E4579"/>
    <w:rsid w:val="001E53C0"/>
    <w:rsid w:val="001F0C04"/>
    <w:rsid w:val="001F3424"/>
    <w:rsid w:val="001F4DA8"/>
    <w:rsid w:val="00200D21"/>
    <w:rsid w:val="00201106"/>
    <w:rsid w:val="00202155"/>
    <w:rsid w:val="00203B3F"/>
    <w:rsid w:val="00203C3A"/>
    <w:rsid w:val="002065A1"/>
    <w:rsid w:val="00210A8C"/>
    <w:rsid w:val="00211A7F"/>
    <w:rsid w:val="00212323"/>
    <w:rsid w:val="0021240C"/>
    <w:rsid w:val="00212878"/>
    <w:rsid w:val="002135AF"/>
    <w:rsid w:val="002148D5"/>
    <w:rsid w:val="00214C8C"/>
    <w:rsid w:val="00217103"/>
    <w:rsid w:val="00220C3F"/>
    <w:rsid w:val="00221E25"/>
    <w:rsid w:val="002257B1"/>
    <w:rsid w:val="002258F5"/>
    <w:rsid w:val="00230DA4"/>
    <w:rsid w:val="00230F46"/>
    <w:rsid w:val="00233380"/>
    <w:rsid w:val="002349CF"/>
    <w:rsid w:val="002375E0"/>
    <w:rsid w:val="00237E71"/>
    <w:rsid w:val="00237F27"/>
    <w:rsid w:val="002409B0"/>
    <w:rsid w:val="00243DC8"/>
    <w:rsid w:val="002450E7"/>
    <w:rsid w:val="00247249"/>
    <w:rsid w:val="002472D3"/>
    <w:rsid w:val="00251F1C"/>
    <w:rsid w:val="00253240"/>
    <w:rsid w:val="0025367D"/>
    <w:rsid w:val="00257328"/>
    <w:rsid w:val="002637FF"/>
    <w:rsid w:val="00265DCD"/>
    <w:rsid w:val="00267874"/>
    <w:rsid w:val="00267992"/>
    <w:rsid w:val="0027387E"/>
    <w:rsid w:val="002754D2"/>
    <w:rsid w:val="00280DC9"/>
    <w:rsid w:val="00280FB3"/>
    <w:rsid w:val="00282206"/>
    <w:rsid w:val="00282FFB"/>
    <w:rsid w:val="00284557"/>
    <w:rsid w:val="0028515B"/>
    <w:rsid w:val="00287433"/>
    <w:rsid w:val="00291ADF"/>
    <w:rsid w:val="0029442C"/>
    <w:rsid w:val="00294D23"/>
    <w:rsid w:val="00295863"/>
    <w:rsid w:val="002961BC"/>
    <w:rsid w:val="00296F4A"/>
    <w:rsid w:val="00297B20"/>
    <w:rsid w:val="002A1784"/>
    <w:rsid w:val="002A1A43"/>
    <w:rsid w:val="002A1B04"/>
    <w:rsid w:val="002A2729"/>
    <w:rsid w:val="002A3BD5"/>
    <w:rsid w:val="002A44AF"/>
    <w:rsid w:val="002A5B9E"/>
    <w:rsid w:val="002A65AD"/>
    <w:rsid w:val="002B470A"/>
    <w:rsid w:val="002C060D"/>
    <w:rsid w:val="002C2BF5"/>
    <w:rsid w:val="002C43C6"/>
    <w:rsid w:val="002C4715"/>
    <w:rsid w:val="002C492E"/>
    <w:rsid w:val="002C4D8C"/>
    <w:rsid w:val="002C7456"/>
    <w:rsid w:val="002C7F9E"/>
    <w:rsid w:val="002D161E"/>
    <w:rsid w:val="002D4287"/>
    <w:rsid w:val="002D5134"/>
    <w:rsid w:val="002D543C"/>
    <w:rsid w:val="002D6C5B"/>
    <w:rsid w:val="002E5029"/>
    <w:rsid w:val="002E5547"/>
    <w:rsid w:val="002E5852"/>
    <w:rsid w:val="002E5908"/>
    <w:rsid w:val="002E68FA"/>
    <w:rsid w:val="002F2AC6"/>
    <w:rsid w:val="002F5308"/>
    <w:rsid w:val="00301107"/>
    <w:rsid w:val="00304035"/>
    <w:rsid w:val="003043C0"/>
    <w:rsid w:val="003137E1"/>
    <w:rsid w:val="00314074"/>
    <w:rsid w:val="00315C11"/>
    <w:rsid w:val="00316322"/>
    <w:rsid w:val="003174D0"/>
    <w:rsid w:val="003206FF"/>
    <w:rsid w:val="00321832"/>
    <w:rsid w:val="00321ADD"/>
    <w:rsid w:val="0032264F"/>
    <w:rsid w:val="00323E0B"/>
    <w:rsid w:val="0032443E"/>
    <w:rsid w:val="00324D76"/>
    <w:rsid w:val="0032554A"/>
    <w:rsid w:val="00326E74"/>
    <w:rsid w:val="00330576"/>
    <w:rsid w:val="003306D8"/>
    <w:rsid w:val="00330AD7"/>
    <w:rsid w:val="00330CCA"/>
    <w:rsid w:val="00332021"/>
    <w:rsid w:val="00335725"/>
    <w:rsid w:val="00335B10"/>
    <w:rsid w:val="00340ED3"/>
    <w:rsid w:val="003414AC"/>
    <w:rsid w:val="00342248"/>
    <w:rsid w:val="00342451"/>
    <w:rsid w:val="00342540"/>
    <w:rsid w:val="00342C52"/>
    <w:rsid w:val="00346726"/>
    <w:rsid w:val="003477F4"/>
    <w:rsid w:val="00350836"/>
    <w:rsid w:val="0035165A"/>
    <w:rsid w:val="0035166B"/>
    <w:rsid w:val="003521A3"/>
    <w:rsid w:val="003538D0"/>
    <w:rsid w:val="00354BFD"/>
    <w:rsid w:val="003550CE"/>
    <w:rsid w:val="00355E9F"/>
    <w:rsid w:val="003565B7"/>
    <w:rsid w:val="00356CBB"/>
    <w:rsid w:val="003611D8"/>
    <w:rsid w:val="00361734"/>
    <w:rsid w:val="003625AE"/>
    <w:rsid w:val="00365591"/>
    <w:rsid w:val="00365611"/>
    <w:rsid w:val="003708BB"/>
    <w:rsid w:val="00371F76"/>
    <w:rsid w:val="0037322D"/>
    <w:rsid w:val="003740F7"/>
    <w:rsid w:val="003744A7"/>
    <w:rsid w:val="00375360"/>
    <w:rsid w:val="00375944"/>
    <w:rsid w:val="003777E1"/>
    <w:rsid w:val="003803D2"/>
    <w:rsid w:val="00381328"/>
    <w:rsid w:val="003825C7"/>
    <w:rsid w:val="003844A8"/>
    <w:rsid w:val="00390CD2"/>
    <w:rsid w:val="00390F1F"/>
    <w:rsid w:val="0039164A"/>
    <w:rsid w:val="00391769"/>
    <w:rsid w:val="00392CFB"/>
    <w:rsid w:val="00393DD1"/>
    <w:rsid w:val="00395F12"/>
    <w:rsid w:val="00397DEF"/>
    <w:rsid w:val="003A1F20"/>
    <w:rsid w:val="003A3765"/>
    <w:rsid w:val="003A456F"/>
    <w:rsid w:val="003A48CF"/>
    <w:rsid w:val="003A5C2E"/>
    <w:rsid w:val="003A692E"/>
    <w:rsid w:val="003B1605"/>
    <w:rsid w:val="003B1DB8"/>
    <w:rsid w:val="003B2576"/>
    <w:rsid w:val="003B25E5"/>
    <w:rsid w:val="003B5267"/>
    <w:rsid w:val="003B5F4B"/>
    <w:rsid w:val="003B74B2"/>
    <w:rsid w:val="003B7CBD"/>
    <w:rsid w:val="003C185B"/>
    <w:rsid w:val="003C31F1"/>
    <w:rsid w:val="003C36DE"/>
    <w:rsid w:val="003C5D6F"/>
    <w:rsid w:val="003C6E26"/>
    <w:rsid w:val="003C700F"/>
    <w:rsid w:val="003D055D"/>
    <w:rsid w:val="003D6A18"/>
    <w:rsid w:val="003D7A53"/>
    <w:rsid w:val="003D7B78"/>
    <w:rsid w:val="003E084D"/>
    <w:rsid w:val="003E0A3F"/>
    <w:rsid w:val="003E15D5"/>
    <w:rsid w:val="003E276F"/>
    <w:rsid w:val="003E2922"/>
    <w:rsid w:val="003E3CEF"/>
    <w:rsid w:val="003E3D9D"/>
    <w:rsid w:val="003E7D5A"/>
    <w:rsid w:val="003F04A3"/>
    <w:rsid w:val="003F130E"/>
    <w:rsid w:val="003F2439"/>
    <w:rsid w:val="003F253F"/>
    <w:rsid w:val="003F2F24"/>
    <w:rsid w:val="003F3D9F"/>
    <w:rsid w:val="003F67DF"/>
    <w:rsid w:val="0040225D"/>
    <w:rsid w:val="00402885"/>
    <w:rsid w:val="004029A9"/>
    <w:rsid w:val="004032A6"/>
    <w:rsid w:val="00404407"/>
    <w:rsid w:val="00412260"/>
    <w:rsid w:val="0041299D"/>
    <w:rsid w:val="00412CA8"/>
    <w:rsid w:val="00414AA4"/>
    <w:rsid w:val="004151FC"/>
    <w:rsid w:val="00415CD5"/>
    <w:rsid w:val="004170C3"/>
    <w:rsid w:val="0041720E"/>
    <w:rsid w:val="004211DA"/>
    <w:rsid w:val="004258BC"/>
    <w:rsid w:val="00432C24"/>
    <w:rsid w:val="00435B45"/>
    <w:rsid w:val="00436BC6"/>
    <w:rsid w:val="00442041"/>
    <w:rsid w:val="00443B0B"/>
    <w:rsid w:val="00444AEC"/>
    <w:rsid w:val="00450114"/>
    <w:rsid w:val="00450A0E"/>
    <w:rsid w:val="00452AEB"/>
    <w:rsid w:val="00453D94"/>
    <w:rsid w:val="004550B6"/>
    <w:rsid w:val="004558CE"/>
    <w:rsid w:val="00456899"/>
    <w:rsid w:val="00456B6D"/>
    <w:rsid w:val="00462661"/>
    <w:rsid w:val="00462C62"/>
    <w:rsid w:val="00465752"/>
    <w:rsid w:val="004657AD"/>
    <w:rsid w:val="0046586A"/>
    <w:rsid w:val="004673C4"/>
    <w:rsid w:val="00467567"/>
    <w:rsid w:val="00467AAB"/>
    <w:rsid w:val="0047052D"/>
    <w:rsid w:val="004707F7"/>
    <w:rsid w:val="004728D3"/>
    <w:rsid w:val="0047331F"/>
    <w:rsid w:val="00474647"/>
    <w:rsid w:val="0047479D"/>
    <w:rsid w:val="004749FE"/>
    <w:rsid w:val="00477505"/>
    <w:rsid w:val="00484CE7"/>
    <w:rsid w:val="0049400F"/>
    <w:rsid w:val="00494D4C"/>
    <w:rsid w:val="00494E62"/>
    <w:rsid w:val="00496651"/>
    <w:rsid w:val="004A12F7"/>
    <w:rsid w:val="004A13C4"/>
    <w:rsid w:val="004A416B"/>
    <w:rsid w:val="004A4ECC"/>
    <w:rsid w:val="004A6D0B"/>
    <w:rsid w:val="004A6D47"/>
    <w:rsid w:val="004A7907"/>
    <w:rsid w:val="004B02B5"/>
    <w:rsid w:val="004B238D"/>
    <w:rsid w:val="004B33AA"/>
    <w:rsid w:val="004B4A72"/>
    <w:rsid w:val="004B5FFF"/>
    <w:rsid w:val="004B7775"/>
    <w:rsid w:val="004C20D5"/>
    <w:rsid w:val="004C327A"/>
    <w:rsid w:val="004C36EE"/>
    <w:rsid w:val="004C4DBE"/>
    <w:rsid w:val="004C623A"/>
    <w:rsid w:val="004C7182"/>
    <w:rsid w:val="004C7BA6"/>
    <w:rsid w:val="004C7FF9"/>
    <w:rsid w:val="004D08BD"/>
    <w:rsid w:val="004D0923"/>
    <w:rsid w:val="004D10B1"/>
    <w:rsid w:val="004D2061"/>
    <w:rsid w:val="004D270D"/>
    <w:rsid w:val="004D3825"/>
    <w:rsid w:val="004D389D"/>
    <w:rsid w:val="004D5692"/>
    <w:rsid w:val="004D67C3"/>
    <w:rsid w:val="004E4665"/>
    <w:rsid w:val="004E4E71"/>
    <w:rsid w:val="004E5035"/>
    <w:rsid w:val="004E74D3"/>
    <w:rsid w:val="004F40A0"/>
    <w:rsid w:val="004F5173"/>
    <w:rsid w:val="005005EE"/>
    <w:rsid w:val="00500FCE"/>
    <w:rsid w:val="005017B7"/>
    <w:rsid w:val="00501E48"/>
    <w:rsid w:val="00502B71"/>
    <w:rsid w:val="00502FFF"/>
    <w:rsid w:val="005066FA"/>
    <w:rsid w:val="005074A6"/>
    <w:rsid w:val="00507520"/>
    <w:rsid w:val="00507745"/>
    <w:rsid w:val="00510568"/>
    <w:rsid w:val="005130A5"/>
    <w:rsid w:val="005145E8"/>
    <w:rsid w:val="00515C21"/>
    <w:rsid w:val="00516DC5"/>
    <w:rsid w:val="005226F5"/>
    <w:rsid w:val="00522788"/>
    <w:rsid w:val="005237B6"/>
    <w:rsid w:val="00524B91"/>
    <w:rsid w:val="00525A5C"/>
    <w:rsid w:val="0053018C"/>
    <w:rsid w:val="0053141F"/>
    <w:rsid w:val="00531829"/>
    <w:rsid w:val="00531E11"/>
    <w:rsid w:val="00532D10"/>
    <w:rsid w:val="005342B3"/>
    <w:rsid w:val="00541833"/>
    <w:rsid w:val="00541B33"/>
    <w:rsid w:val="00542D81"/>
    <w:rsid w:val="005441AB"/>
    <w:rsid w:val="00545366"/>
    <w:rsid w:val="00546491"/>
    <w:rsid w:val="00546C55"/>
    <w:rsid w:val="00546D10"/>
    <w:rsid w:val="005504CD"/>
    <w:rsid w:val="00551A32"/>
    <w:rsid w:val="005552F6"/>
    <w:rsid w:val="00555A3A"/>
    <w:rsid w:val="00557A00"/>
    <w:rsid w:val="00561C01"/>
    <w:rsid w:val="00562857"/>
    <w:rsid w:val="00563AD1"/>
    <w:rsid w:val="00564EB1"/>
    <w:rsid w:val="00564F60"/>
    <w:rsid w:val="00570446"/>
    <w:rsid w:val="00570471"/>
    <w:rsid w:val="00571B01"/>
    <w:rsid w:val="00575649"/>
    <w:rsid w:val="0057655F"/>
    <w:rsid w:val="00580964"/>
    <w:rsid w:val="00580BAD"/>
    <w:rsid w:val="00582C21"/>
    <w:rsid w:val="0058460B"/>
    <w:rsid w:val="00585D4C"/>
    <w:rsid w:val="00585D4D"/>
    <w:rsid w:val="005869C1"/>
    <w:rsid w:val="00586D35"/>
    <w:rsid w:val="00591C22"/>
    <w:rsid w:val="005928DA"/>
    <w:rsid w:val="005944E7"/>
    <w:rsid w:val="005945B2"/>
    <w:rsid w:val="005955F9"/>
    <w:rsid w:val="00595863"/>
    <w:rsid w:val="00595BDA"/>
    <w:rsid w:val="0059751E"/>
    <w:rsid w:val="005A0FE4"/>
    <w:rsid w:val="005A4D32"/>
    <w:rsid w:val="005A6767"/>
    <w:rsid w:val="005B0516"/>
    <w:rsid w:val="005B32AC"/>
    <w:rsid w:val="005B36B2"/>
    <w:rsid w:val="005B39BF"/>
    <w:rsid w:val="005B77CA"/>
    <w:rsid w:val="005C03E8"/>
    <w:rsid w:val="005C07FA"/>
    <w:rsid w:val="005C4F48"/>
    <w:rsid w:val="005C6AA0"/>
    <w:rsid w:val="005D00E0"/>
    <w:rsid w:val="005D0E1D"/>
    <w:rsid w:val="005D7C7D"/>
    <w:rsid w:val="005E0D5C"/>
    <w:rsid w:val="005E1771"/>
    <w:rsid w:val="005E21F8"/>
    <w:rsid w:val="005E3BBA"/>
    <w:rsid w:val="005E4ABE"/>
    <w:rsid w:val="005E5B7C"/>
    <w:rsid w:val="005F077D"/>
    <w:rsid w:val="005F2C50"/>
    <w:rsid w:val="005F3440"/>
    <w:rsid w:val="005F6BC5"/>
    <w:rsid w:val="005F799A"/>
    <w:rsid w:val="00600BC6"/>
    <w:rsid w:val="00600F74"/>
    <w:rsid w:val="00602CF0"/>
    <w:rsid w:val="0060462C"/>
    <w:rsid w:val="0060540D"/>
    <w:rsid w:val="00607778"/>
    <w:rsid w:val="00607A6C"/>
    <w:rsid w:val="00607BAD"/>
    <w:rsid w:val="00607D87"/>
    <w:rsid w:val="00607FAE"/>
    <w:rsid w:val="00610EE1"/>
    <w:rsid w:val="00612635"/>
    <w:rsid w:val="006139EB"/>
    <w:rsid w:val="00614B6D"/>
    <w:rsid w:val="006153D6"/>
    <w:rsid w:val="006156A4"/>
    <w:rsid w:val="00617D4E"/>
    <w:rsid w:val="006236B8"/>
    <w:rsid w:val="0062378F"/>
    <w:rsid w:val="0062508D"/>
    <w:rsid w:val="00625E61"/>
    <w:rsid w:val="006302B8"/>
    <w:rsid w:val="00630AC5"/>
    <w:rsid w:val="00633A25"/>
    <w:rsid w:val="00633BA3"/>
    <w:rsid w:val="00635DCB"/>
    <w:rsid w:val="00637C20"/>
    <w:rsid w:val="0064367E"/>
    <w:rsid w:val="00643822"/>
    <w:rsid w:val="00644347"/>
    <w:rsid w:val="00645672"/>
    <w:rsid w:val="006473B7"/>
    <w:rsid w:val="00651AAB"/>
    <w:rsid w:val="00652948"/>
    <w:rsid w:val="00653618"/>
    <w:rsid w:val="006537DB"/>
    <w:rsid w:val="00653F33"/>
    <w:rsid w:val="00654536"/>
    <w:rsid w:val="00654D32"/>
    <w:rsid w:val="006554DA"/>
    <w:rsid w:val="00655A60"/>
    <w:rsid w:val="00656DB8"/>
    <w:rsid w:val="006615C5"/>
    <w:rsid w:val="00661DDB"/>
    <w:rsid w:val="00662C3E"/>
    <w:rsid w:val="00663863"/>
    <w:rsid w:val="00663F77"/>
    <w:rsid w:val="006642B4"/>
    <w:rsid w:val="00664C79"/>
    <w:rsid w:val="00665E73"/>
    <w:rsid w:val="0067076A"/>
    <w:rsid w:val="00670BF6"/>
    <w:rsid w:val="00674B4F"/>
    <w:rsid w:val="006754D7"/>
    <w:rsid w:val="006755E3"/>
    <w:rsid w:val="00677FBD"/>
    <w:rsid w:val="00680F2C"/>
    <w:rsid w:val="00681323"/>
    <w:rsid w:val="006842CC"/>
    <w:rsid w:val="00684A68"/>
    <w:rsid w:val="006902CA"/>
    <w:rsid w:val="00691FEB"/>
    <w:rsid w:val="006932AC"/>
    <w:rsid w:val="00693F59"/>
    <w:rsid w:val="00696E47"/>
    <w:rsid w:val="00697DB4"/>
    <w:rsid w:val="006A12AF"/>
    <w:rsid w:val="006A2168"/>
    <w:rsid w:val="006A3A09"/>
    <w:rsid w:val="006A403A"/>
    <w:rsid w:val="006A6DFB"/>
    <w:rsid w:val="006A6F1C"/>
    <w:rsid w:val="006B017B"/>
    <w:rsid w:val="006B0926"/>
    <w:rsid w:val="006B2EB1"/>
    <w:rsid w:val="006B340A"/>
    <w:rsid w:val="006B486E"/>
    <w:rsid w:val="006B4BE5"/>
    <w:rsid w:val="006B549E"/>
    <w:rsid w:val="006B6D37"/>
    <w:rsid w:val="006C0F49"/>
    <w:rsid w:val="006C1A22"/>
    <w:rsid w:val="006C2FDC"/>
    <w:rsid w:val="006C49D3"/>
    <w:rsid w:val="006C6BCB"/>
    <w:rsid w:val="006C7C55"/>
    <w:rsid w:val="006C7F21"/>
    <w:rsid w:val="006D02F0"/>
    <w:rsid w:val="006D2E37"/>
    <w:rsid w:val="006D7164"/>
    <w:rsid w:val="006D7234"/>
    <w:rsid w:val="006D7B70"/>
    <w:rsid w:val="006E029F"/>
    <w:rsid w:val="006E0613"/>
    <w:rsid w:val="006E274E"/>
    <w:rsid w:val="006E5A3E"/>
    <w:rsid w:val="006E6039"/>
    <w:rsid w:val="006E7677"/>
    <w:rsid w:val="006F00D8"/>
    <w:rsid w:val="006F2210"/>
    <w:rsid w:val="006F4144"/>
    <w:rsid w:val="006F7F83"/>
    <w:rsid w:val="00701602"/>
    <w:rsid w:val="007018C0"/>
    <w:rsid w:val="00713538"/>
    <w:rsid w:val="00715420"/>
    <w:rsid w:val="00716ED9"/>
    <w:rsid w:val="0072076B"/>
    <w:rsid w:val="00721670"/>
    <w:rsid w:val="0072224B"/>
    <w:rsid w:val="007256E6"/>
    <w:rsid w:val="00730CF0"/>
    <w:rsid w:val="00731465"/>
    <w:rsid w:val="00731BAB"/>
    <w:rsid w:val="00731D97"/>
    <w:rsid w:val="0073255B"/>
    <w:rsid w:val="0073353E"/>
    <w:rsid w:val="0073428D"/>
    <w:rsid w:val="00735831"/>
    <w:rsid w:val="00735A93"/>
    <w:rsid w:val="00736795"/>
    <w:rsid w:val="00742A95"/>
    <w:rsid w:val="00742C73"/>
    <w:rsid w:val="00744522"/>
    <w:rsid w:val="0074513E"/>
    <w:rsid w:val="007459FB"/>
    <w:rsid w:val="00746981"/>
    <w:rsid w:val="00752621"/>
    <w:rsid w:val="00752F0C"/>
    <w:rsid w:val="0075527F"/>
    <w:rsid w:val="00755B92"/>
    <w:rsid w:val="0075665C"/>
    <w:rsid w:val="0076002A"/>
    <w:rsid w:val="007632E2"/>
    <w:rsid w:val="007644B4"/>
    <w:rsid w:val="0076461C"/>
    <w:rsid w:val="00766032"/>
    <w:rsid w:val="007666BE"/>
    <w:rsid w:val="00771F94"/>
    <w:rsid w:val="0077328F"/>
    <w:rsid w:val="00774282"/>
    <w:rsid w:val="007751C4"/>
    <w:rsid w:val="0077599B"/>
    <w:rsid w:val="00775EC5"/>
    <w:rsid w:val="00777126"/>
    <w:rsid w:val="00782CC1"/>
    <w:rsid w:val="007831A7"/>
    <w:rsid w:val="00785F80"/>
    <w:rsid w:val="007861F4"/>
    <w:rsid w:val="00791174"/>
    <w:rsid w:val="00793191"/>
    <w:rsid w:val="00793BDA"/>
    <w:rsid w:val="0079678D"/>
    <w:rsid w:val="00797029"/>
    <w:rsid w:val="00797293"/>
    <w:rsid w:val="00797F70"/>
    <w:rsid w:val="007A07DE"/>
    <w:rsid w:val="007A17A8"/>
    <w:rsid w:val="007A3843"/>
    <w:rsid w:val="007A6D2F"/>
    <w:rsid w:val="007A74CC"/>
    <w:rsid w:val="007A7840"/>
    <w:rsid w:val="007B0242"/>
    <w:rsid w:val="007B31FF"/>
    <w:rsid w:val="007B3C5C"/>
    <w:rsid w:val="007B3D8C"/>
    <w:rsid w:val="007B73DF"/>
    <w:rsid w:val="007C0390"/>
    <w:rsid w:val="007C0969"/>
    <w:rsid w:val="007C4F83"/>
    <w:rsid w:val="007C5665"/>
    <w:rsid w:val="007C7572"/>
    <w:rsid w:val="007D00E2"/>
    <w:rsid w:val="007D0C5C"/>
    <w:rsid w:val="007D0FAB"/>
    <w:rsid w:val="007D21E6"/>
    <w:rsid w:val="007D27E7"/>
    <w:rsid w:val="007D45C5"/>
    <w:rsid w:val="007D4774"/>
    <w:rsid w:val="007D48A1"/>
    <w:rsid w:val="007D4F3A"/>
    <w:rsid w:val="007D6A99"/>
    <w:rsid w:val="007D6BCF"/>
    <w:rsid w:val="007E119E"/>
    <w:rsid w:val="007E180D"/>
    <w:rsid w:val="007E26CA"/>
    <w:rsid w:val="007E2BC8"/>
    <w:rsid w:val="007E2C25"/>
    <w:rsid w:val="007E594F"/>
    <w:rsid w:val="007F0DA6"/>
    <w:rsid w:val="007F1519"/>
    <w:rsid w:val="007F1B43"/>
    <w:rsid w:val="007F2BE9"/>
    <w:rsid w:val="007F5173"/>
    <w:rsid w:val="007F5620"/>
    <w:rsid w:val="007F701F"/>
    <w:rsid w:val="007F7D96"/>
    <w:rsid w:val="00801312"/>
    <w:rsid w:val="0080283F"/>
    <w:rsid w:val="008048B1"/>
    <w:rsid w:val="008061AC"/>
    <w:rsid w:val="0080778F"/>
    <w:rsid w:val="0080785B"/>
    <w:rsid w:val="00807A73"/>
    <w:rsid w:val="00811C36"/>
    <w:rsid w:val="00816783"/>
    <w:rsid w:val="00817AC9"/>
    <w:rsid w:val="00817C10"/>
    <w:rsid w:val="00822918"/>
    <w:rsid w:val="00822DDD"/>
    <w:rsid w:val="00823A3C"/>
    <w:rsid w:val="008244AA"/>
    <w:rsid w:val="00830963"/>
    <w:rsid w:val="008337D7"/>
    <w:rsid w:val="00834F71"/>
    <w:rsid w:val="00835232"/>
    <w:rsid w:val="0084037D"/>
    <w:rsid w:val="008441D5"/>
    <w:rsid w:val="00845865"/>
    <w:rsid w:val="008462C4"/>
    <w:rsid w:val="00847254"/>
    <w:rsid w:val="0085073E"/>
    <w:rsid w:val="008513EE"/>
    <w:rsid w:val="00851D14"/>
    <w:rsid w:val="0085255A"/>
    <w:rsid w:val="00852E8A"/>
    <w:rsid w:val="00855585"/>
    <w:rsid w:val="00856030"/>
    <w:rsid w:val="00860556"/>
    <w:rsid w:val="008605B1"/>
    <w:rsid w:val="00862289"/>
    <w:rsid w:val="0086315C"/>
    <w:rsid w:val="00870E3A"/>
    <w:rsid w:val="00871179"/>
    <w:rsid w:val="00874F06"/>
    <w:rsid w:val="00875247"/>
    <w:rsid w:val="00882305"/>
    <w:rsid w:val="00883658"/>
    <w:rsid w:val="0088472C"/>
    <w:rsid w:val="00884EC3"/>
    <w:rsid w:val="00885DD3"/>
    <w:rsid w:val="00886003"/>
    <w:rsid w:val="00886005"/>
    <w:rsid w:val="00886CC3"/>
    <w:rsid w:val="008876D4"/>
    <w:rsid w:val="00887D19"/>
    <w:rsid w:val="008A0A19"/>
    <w:rsid w:val="008A17E9"/>
    <w:rsid w:val="008A1811"/>
    <w:rsid w:val="008A2AC4"/>
    <w:rsid w:val="008A40B7"/>
    <w:rsid w:val="008A50A8"/>
    <w:rsid w:val="008A5569"/>
    <w:rsid w:val="008A5ADE"/>
    <w:rsid w:val="008B2AD3"/>
    <w:rsid w:val="008B2B74"/>
    <w:rsid w:val="008B3496"/>
    <w:rsid w:val="008B3CBA"/>
    <w:rsid w:val="008B4426"/>
    <w:rsid w:val="008B4636"/>
    <w:rsid w:val="008B4CD1"/>
    <w:rsid w:val="008C0398"/>
    <w:rsid w:val="008C0BD1"/>
    <w:rsid w:val="008C59C4"/>
    <w:rsid w:val="008C5EC9"/>
    <w:rsid w:val="008D4C77"/>
    <w:rsid w:val="008D6FAA"/>
    <w:rsid w:val="008D7ABD"/>
    <w:rsid w:val="008E04D1"/>
    <w:rsid w:val="008E7001"/>
    <w:rsid w:val="008E7E76"/>
    <w:rsid w:val="008F50F6"/>
    <w:rsid w:val="008F5E1F"/>
    <w:rsid w:val="008F7353"/>
    <w:rsid w:val="008F795B"/>
    <w:rsid w:val="008F7B09"/>
    <w:rsid w:val="0090043A"/>
    <w:rsid w:val="00901312"/>
    <w:rsid w:val="009014B4"/>
    <w:rsid w:val="009030C8"/>
    <w:rsid w:val="00903102"/>
    <w:rsid w:val="00906250"/>
    <w:rsid w:val="0091012A"/>
    <w:rsid w:val="00911758"/>
    <w:rsid w:val="00911873"/>
    <w:rsid w:val="009125F3"/>
    <w:rsid w:val="009131E4"/>
    <w:rsid w:val="00914C73"/>
    <w:rsid w:val="009169A0"/>
    <w:rsid w:val="00917C0A"/>
    <w:rsid w:val="00917D8B"/>
    <w:rsid w:val="00922C32"/>
    <w:rsid w:val="00927730"/>
    <w:rsid w:val="0093020F"/>
    <w:rsid w:val="00931C87"/>
    <w:rsid w:val="00932388"/>
    <w:rsid w:val="00935D4D"/>
    <w:rsid w:val="00937B57"/>
    <w:rsid w:val="00940E09"/>
    <w:rsid w:val="00941C37"/>
    <w:rsid w:val="00941DCD"/>
    <w:rsid w:val="00944ED6"/>
    <w:rsid w:val="00945AD5"/>
    <w:rsid w:val="00947508"/>
    <w:rsid w:val="0095043F"/>
    <w:rsid w:val="009523BB"/>
    <w:rsid w:val="009530CE"/>
    <w:rsid w:val="00953D6C"/>
    <w:rsid w:val="00954997"/>
    <w:rsid w:val="00957A52"/>
    <w:rsid w:val="009642E3"/>
    <w:rsid w:val="00964753"/>
    <w:rsid w:val="00964B80"/>
    <w:rsid w:val="00965CC7"/>
    <w:rsid w:val="00965CD7"/>
    <w:rsid w:val="00967A2E"/>
    <w:rsid w:val="00967A8E"/>
    <w:rsid w:val="00970103"/>
    <w:rsid w:val="00970DF8"/>
    <w:rsid w:val="00976AC0"/>
    <w:rsid w:val="00976C3B"/>
    <w:rsid w:val="009809A7"/>
    <w:rsid w:val="00980A65"/>
    <w:rsid w:val="009818AA"/>
    <w:rsid w:val="00983FBB"/>
    <w:rsid w:val="009849AE"/>
    <w:rsid w:val="00985218"/>
    <w:rsid w:val="009852F5"/>
    <w:rsid w:val="00990782"/>
    <w:rsid w:val="00996040"/>
    <w:rsid w:val="0099621A"/>
    <w:rsid w:val="00997015"/>
    <w:rsid w:val="009A402C"/>
    <w:rsid w:val="009A40F4"/>
    <w:rsid w:val="009A442D"/>
    <w:rsid w:val="009A6C7C"/>
    <w:rsid w:val="009B06AB"/>
    <w:rsid w:val="009B292C"/>
    <w:rsid w:val="009B2EA6"/>
    <w:rsid w:val="009B3C08"/>
    <w:rsid w:val="009B4878"/>
    <w:rsid w:val="009B4D49"/>
    <w:rsid w:val="009B7980"/>
    <w:rsid w:val="009B7998"/>
    <w:rsid w:val="009C0684"/>
    <w:rsid w:val="009C1C2F"/>
    <w:rsid w:val="009C4679"/>
    <w:rsid w:val="009C5C27"/>
    <w:rsid w:val="009C677D"/>
    <w:rsid w:val="009C6BE3"/>
    <w:rsid w:val="009C6D39"/>
    <w:rsid w:val="009C707A"/>
    <w:rsid w:val="009D281B"/>
    <w:rsid w:val="009D44DC"/>
    <w:rsid w:val="009D7097"/>
    <w:rsid w:val="009D71CB"/>
    <w:rsid w:val="009D7848"/>
    <w:rsid w:val="009E105A"/>
    <w:rsid w:val="009E1C9E"/>
    <w:rsid w:val="009E2671"/>
    <w:rsid w:val="009E3856"/>
    <w:rsid w:val="009E3D01"/>
    <w:rsid w:val="009E4319"/>
    <w:rsid w:val="009E6777"/>
    <w:rsid w:val="009E7A1F"/>
    <w:rsid w:val="009F032C"/>
    <w:rsid w:val="009F1653"/>
    <w:rsid w:val="009F18C9"/>
    <w:rsid w:val="009F4325"/>
    <w:rsid w:val="009F479B"/>
    <w:rsid w:val="009F51F2"/>
    <w:rsid w:val="009F56A0"/>
    <w:rsid w:val="009F7D9A"/>
    <w:rsid w:val="00A039AE"/>
    <w:rsid w:val="00A04B37"/>
    <w:rsid w:val="00A04CE7"/>
    <w:rsid w:val="00A0500C"/>
    <w:rsid w:val="00A077BE"/>
    <w:rsid w:val="00A10B00"/>
    <w:rsid w:val="00A15321"/>
    <w:rsid w:val="00A15478"/>
    <w:rsid w:val="00A177D5"/>
    <w:rsid w:val="00A2041F"/>
    <w:rsid w:val="00A2101F"/>
    <w:rsid w:val="00A25842"/>
    <w:rsid w:val="00A31477"/>
    <w:rsid w:val="00A31D10"/>
    <w:rsid w:val="00A333D7"/>
    <w:rsid w:val="00A347D7"/>
    <w:rsid w:val="00A358BF"/>
    <w:rsid w:val="00A36534"/>
    <w:rsid w:val="00A36F8C"/>
    <w:rsid w:val="00A43DE2"/>
    <w:rsid w:val="00A44D62"/>
    <w:rsid w:val="00A45FCB"/>
    <w:rsid w:val="00A50DBA"/>
    <w:rsid w:val="00A50FEF"/>
    <w:rsid w:val="00A51141"/>
    <w:rsid w:val="00A5125E"/>
    <w:rsid w:val="00A5141B"/>
    <w:rsid w:val="00A51819"/>
    <w:rsid w:val="00A52B22"/>
    <w:rsid w:val="00A534F4"/>
    <w:rsid w:val="00A55561"/>
    <w:rsid w:val="00A55635"/>
    <w:rsid w:val="00A57105"/>
    <w:rsid w:val="00A60B0D"/>
    <w:rsid w:val="00A64E8F"/>
    <w:rsid w:val="00A65C8B"/>
    <w:rsid w:val="00A65D96"/>
    <w:rsid w:val="00A668F7"/>
    <w:rsid w:val="00A67144"/>
    <w:rsid w:val="00A715C0"/>
    <w:rsid w:val="00A717B5"/>
    <w:rsid w:val="00A71BE0"/>
    <w:rsid w:val="00A71D74"/>
    <w:rsid w:val="00A731FD"/>
    <w:rsid w:val="00A76C10"/>
    <w:rsid w:val="00A8004D"/>
    <w:rsid w:val="00A80607"/>
    <w:rsid w:val="00A815C4"/>
    <w:rsid w:val="00A922F7"/>
    <w:rsid w:val="00A92764"/>
    <w:rsid w:val="00A93B50"/>
    <w:rsid w:val="00A976B5"/>
    <w:rsid w:val="00AA2ADC"/>
    <w:rsid w:val="00AA2CFF"/>
    <w:rsid w:val="00AA485D"/>
    <w:rsid w:val="00AA56A8"/>
    <w:rsid w:val="00AA58F4"/>
    <w:rsid w:val="00AA636A"/>
    <w:rsid w:val="00AA710E"/>
    <w:rsid w:val="00AA7241"/>
    <w:rsid w:val="00AA76B4"/>
    <w:rsid w:val="00AB37BD"/>
    <w:rsid w:val="00AB4CB1"/>
    <w:rsid w:val="00AC0EA4"/>
    <w:rsid w:val="00AC1C7E"/>
    <w:rsid w:val="00AC2112"/>
    <w:rsid w:val="00AC51C7"/>
    <w:rsid w:val="00AC54B1"/>
    <w:rsid w:val="00AC5592"/>
    <w:rsid w:val="00AC5CF2"/>
    <w:rsid w:val="00AD04D6"/>
    <w:rsid w:val="00AD19A5"/>
    <w:rsid w:val="00AD207A"/>
    <w:rsid w:val="00AD297D"/>
    <w:rsid w:val="00AD56A5"/>
    <w:rsid w:val="00AD5C9A"/>
    <w:rsid w:val="00AD71BF"/>
    <w:rsid w:val="00AE3277"/>
    <w:rsid w:val="00AE3910"/>
    <w:rsid w:val="00AE3A99"/>
    <w:rsid w:val="00AE5A51"/>
    <w:rsid w:val="00AE7BA0"/>
    <w:rsid w:val="00AF0366"/>
    <w:rsid w:val="00AF08FE"/>
    <w:rsid w:val="00AF364C"/>
    <w:rsid w:val="00AF53DA"/>
    <w:rsid w:val="00AF662D"/>
    <w:rsid w:val="00AF67FC"/>
    <w:rsid w:val="00AF6FDB"/>
    <w:rsid w:val="00AF763B"/>
    <w:rsid w:val="00AF7DDA"/>
    <w:rsid w:val="00B0094D"/>
    <w:rsid w:val="00B00A5C"/>
    <w:rsid w:val="00B03BDC"/>
    <w:rsid w:val="00B05510"/>
    <w:rsid w:val="00B057AD"/>
    <w:rsid w:val="00B06C81"/>
    <w:rsid w:val="00B14903"/>
    <w:rsid w:val="00B16666"/>
    <w:rsid w:val="00B16ABD"/>
    <w:rsid w:val="00B16C52"/>
    <w:rsid w:val="00B1776E"/>
    <w:rsid w:val="00B21899"/>
    <w:rsid w:val="00B24059"/>
    <w:rsid w:val="00B24383"/>
    <w:rsid w:val="00B24504"/>
    <w:rsid w:val="00B322E9"/>
    <w:rsid w:val="00B34E0C"/>
    <w:rsid w:val="00B34EF0"/>
    <w:rsid w:val="00B357EA"/>
    <w:rsid w:val="00B35A80"/>
    <w:rsid w:val="00B37F32"/>
    <w:rsid w:val="00B40066"/>
    <w:rsid w:val="00B40B8A"/>
    <w:rsid w:val="00B4149C"/>
    <w:rsid w:val="00B41855"/>
    <w:rsid w:val="00B45095"/>
    <w:rsid w:val="00B459EE"/>
    <w:rsid w:val="00B47002"/>
    <w:rsid w:val="00B476C5"/>
    <w:rsid w:val="00B47ED8"/>
    <w:rsid w:val="00B47F8D"/>
    <w:rsid w:val="00B51E4C"/>
    <w:rsid w:val="00B520AA"/>
    <w:rsid w:val="00B532D1"/>
    <w:rsid w:val="00B54672"/>
    <w:rsid w:val="00B57574"/>
    <w:rsid w:val="00B66940"/>
    <w:rsid w:val="00B67DEF"/>
    <w:rsid w:val="00B70A25"/>
    <w:rsid w:val="00B7113C"/>
    <w:rsid w:val="00B714A9"/>
    <w:rsid w:val="00B716BE"/>
    <w:rsid w:val="00B7181D"/>
    <w:rsid w:val="00B7185E"/>
    <w:rsid w:val="00B71A0B"/>
    <w:rsid w:val="00B7359B"/>
    <w:rsid w:val="00B74BD9"/>
    <w:rsid w:val="00B75B0C"/>
    <w:rsid w:val="00B773C5"/>
    <w:rsid w:val="00B80D52"/>
    <w:rsid w:val="00B81DF9"/>
    <w:rsid w:val="00B81EC9"/>
    <w:rsid w:val="00B82366"/>
    <w:rsid w:val="00B86B8F"/>
    <w:rsid w:val="00B873B5"/>
    <w:rsid w:val="00B9063E"/>
    <w:rsid w:val="00B9096A"/>
    <w:rsid w:val="00B90F75"/>
    <w:rsid w:val="00B912D2"/>
    <w:rsid w:val="00B91545"/>
    <w:rsid w:val="00B930E3"/>
    <w:rsid w:val="00B9457A"/>
    <w:rsid w:val="00B95CBE"/>
    <w:rsid w:val="00B95E39"/>
    <w:rsid w:val="00B96995"/>
    <w:rsid w:val="00BA21B5"/>
    <w:rsid w:val="00BA23CF"/>
    <w:rsid w:val="00BA2AFD"/>
    <w:rsid w:val="00BA43A2"/>
    <w:rsid w:val="00BA5284"/>
    <w:rsid w:val="00BA645A"/>
    <w:rsid w:val="00BA796A"/>
    <w:rsid w:val="00BB3597"/>
    <w:rsid w:val="00BB3AA4"/>
    <w:rsid w:val="00BB4DF1"/>
    <w:rsid w:val="00BB58F4"/>
    <w:rsid w:val="00BC440F"/>
    <w:rsid w:val="00BC4517"/>
    <w:rsid w:val="00BC455D"/>
    <w:rsid w:val="00BC66CB"/>
    <w:rsid w:val="00BD0304"/>
    <w:rsid w:val="00BD19D1"/>
    <w:rsid w:val="00BD1CCA"/>
    <w:rsid w:val="00BD2B02"/>
    <w:rsid w:val="00BD420E"/>
    <w:rsid w:val="00BD5277"/>
    <w:rsid w:val="00BD5E3C"/>
    <w:rsid w:val="00BD626F"/>
    <w:rsid w:val="00BE0B48"/>
    <w:rsid w:val="00BE67EE"/>
    <w:rsid w:val="00BE6A99"/>
    <w:rsid w:val="00BE741F"/>
    <w:rsid w:val="00BE747E"/>
    <w:rsid w:val="00BF4DEF"/>
    <w:rsid w:val="00BF65F8"/>
    <w:rsid w:val="00BF7700"/>
    <w:rsid w:val="00BF7EE0"/>
    <w:rsid w:val="00C00135"/>
    <w:rsid w:val="00C02FC6"/>
    <w:rsid w:val="00C05254"/>
    <w:rsid w:val="00C060B5"/>
    <w:rsid w:val="00C10E19"/>
    <w:rsid w:val="00C14087"/>
    <w:rsid w:val="00C164D7"/>
    <w:rsid w:val="00C16738"/>
    <w:rsid w:val="00C1710C"/>
    <w:rsid w:val="00C17B09"/>
    <w:rsid w:val="00C20502"/>
    <w:rsid w:val="00C20F5E"/>
    <w:rsid w:val="00C2167E"/>
    <w:rsid w:val="00C23E7D"/>
    <w:rsid w:val="00C240D8"/>
    <w:rsid w:val="00C2556B"/>
    <w:rsid w:val="00C25D22"/>
    <w:rsid w:val="00C26084"/>
    <w:rsid w:val="00C26BC2"/>
    <w:rsid w:val="00C27C4B"/>
    <w:rsid w:val="00C31643"/>
    <w:rsid w:val="00C328A9"/>
    <w:rsid w:val="00C328B6"/>
    <w:rsid w:val="00C333CD"/>
    <w:rsid w:val="00C3345F"/>
    <w:rsid w:val="00C346D6"/>
    <w:rsid w:val="00C348A7"/>
    <w:rsid w:val="00C3704B"/>
    <w:rsid w:val="00C3769A"/>
    <w:rsid w:val="00C41D52"/>
    <w:rsid w:val="00C42F47"/>
    <w:rsid w:val="00C44C2D"/>
    <w:rsid w:val="00C46E94"/>
    <w:rsid w:val="00C46F22"/>
    <w:rsid w:val="00C474E1"/>
    <w:rsid w:val="00C51DFD"/>
    <w:rsid w:val="00C52EBC"/>
    <w:rsid w:val="00C5306B"/>
    <w:rsid w:val="00C5459A"/>
    <w:rsid w:val="00C55134"/>
    <w:rsid w:val="00C5518F"/>
    <w:rsid w:val="00C55686"/>
    <w:rsid w:val="00C56D01"/>
    <w:rsid w:val="00C60ABF"/>
    <w:rsid w:val="00C60C1D"/>
    <w:rsid w:val="00C620CC"/>
    <w:rsid w:val="00C63644"/>
    <w:rsid w:val="00C64470"/>
    <w:rsid w:val="00C646D8"/>
    <w:rsid w:val="00C654A7"/>
    <w:rsid w:val="00C6693D"/>
    <w:rsid w:val="00C669C7"/>
    <w:rsid w:val="00C67A2E"/>
    <w:rsid w:val="00C711D7"/>
    <w:rsid w:val="00C726C4"/>
    <w:rsid w:val="00C729CA"/>
    <w:rsid w:val="00C73EE6"/>
    <w:rsid w:val="00C73F53"/>
    <w:rsid w:val="00C77753"/>
    <w:rsid w:val="00C83440"/>
    <w:rsid w:val="00C83DF7"/>
    <w:rsid w:val="00C907DA"/>
    <w:rsid w:val="00C922B5"/>
    <w:rsid w:val="00C9373B"/>
    <w:rsid w:val="00C974A0"/>
    <w:rsid w:val="00C977BD"/>
    <w:rsid w:val="00C97D89"/>
    <w:rsid w:val="00CA24F5"/>
    <w:rsid w:val="00CA39C3"/>
    <w:rsid w:val="00CA460D"/>
    <w:rsid w:val="00CA63D6"/>
    <w:rsid w:val="00CB1E37"/>
    <w:rsid w:val="00CB3FA0"/>
    <w:rsid w:val="00CB6E11"/>
    <w:rsid w:val="00CC0478"/>
    <w:rsid w:val="00CC0923"/>
    <w:rsid w:val="00CC1543"/>
    <w:rsid w:val="00CC2900"/>
    <w:rsid w:val="00CC3776"/>
    <w:rsid w:val="00CC68A5"/>
    <w:rsid w:val="00CC6BF3"/>
    <w:rsid w:val="00CC722A"/>
    <w:rsid w:val="00CD1403"/>
    <w:rsid w:val="00CD3DD5"/>
    <w:rsid w:val="00CD3DF0"/>
    <w:rsid w:val="00CD432E"/>
    <w:rsid w:val="00CD4F3C"/>
    <w:rsid w:val="00CD53FB"/>
    <w:rsid w:val="00CD6F33"/>
    <w:rsid w:val="00CE00F0"/>
    <w:rsid w:val="00CE0206"/>
    <w:rsid w:val="00CE27AB"/>
    <w:rsid w:val="00CE2998"/>
    <w:rsid w:val="00CE31E7"/>
    <w:rsid w:val="00CE3969"/>
    <w:rsid w:val="00CE44BF"/>
    <w:rsid w:val="00CE590B"/>
    <w:rsid w:val="00CE6784"/>
    <w:rsid w:val="00CF0071"/>
    <w:rsid w:val="00CF1A6F"/>
    <w:rsid w:val="00CF1AC2"/>
    <w:rsid w:val="00CF3822"/>
    <w:rsid w:val="00CF3F2B"/>
    <w:rsid w:val="00CF48AB"/>
    <w:rsid w:val="00CF492B"/>
    <w:rsid w:val="00CF517B"/>
    <w:rsid w:val="00D00681"/>
    <w:rsid w:val="00D010E0"/>
    <w:rsid w:val="00D01EDA"/>
    <w:rsid w:val="00D020EA"/>
    <w:rsid w:val="00D04CA6"/>
    <w:rsid w:val="00D055BC"/>
    <w:rsid w:val="00D074BE"/>
    <w:rsid w:val="00D10271"/>
    <w:rsid w:val="00D15A77"/>
    <w:rsid w:val="00D15B87"/>
    <w:rsid w:val="00D17237"/>
    <w:rsid w:val="00D20BE2"/>
    <w:rsid w:val="00D21523"/>
    <w:rsid w:val="00D220EE"/>
    <w:rsid w:val="00D22EAC"/>
    <w:rsid w:val="00D27478"/>
    <w:rsid w:val="00D30382"/>
    <w:rsid w:val="00D31F18"/>
    <w:rsid w:val="00D351CB"/>
    <w:rsid w:val="00D359F4"/>
    <w:rsid w:val="00D37BC7"/>
    <w:rsid w:val="00D41BEE"/>
    <w:rsid w:val="00D43FC9"/>
    <w:rsid w:val="00D4621C"/>
    <w:rsid w:val="00D474D6"/>
    <w:rsid w:val="00D47684"/>
    <w:rsid w:val="00D517B2"/>
    <w:rsid w:val="00D57986"/>
    <w:rsid w:val="00D60695"/>
    <w:rsid w:val="00D617B7"/>
    <w:rsid w:val="00D622ED"/>
    <w:rsid w:val="00D67565"/>
    <w:rsid w:val="00D7021E"/>
    <w:rsid w:val="00D7068A"/>
    <w:rsid w:val="00D7248F"/>
    <w:rsid w:val="00D73A1B"/>
    <w:rsid w:val="00D73ED8"/>
    <w:rsid w:val="00D777BF"/>
    <w:rsid w:val="00D82887"/>
    <w:rsid w:val="00D831BF"/>
    <w:rsid w:val="00D8349D"/>
    <w:rsid w:val="00D83843"/>
    <w:rsid w:val="00D8416A"/>
    <w:rsid w:val="00D84BFA"/>
    <w:rsid w:val="00D85967"/>
    <w:rsid w:val="00D906C9"/>
    <w:rsid w:val="00D906DA"/>
    <w:rsid w:val="00D9164E"/>
    <w:rsid w:val="00D9256B"/>
    <w:rsid w:val="00D934D3"/>
    <w:rsid w:val="00D945B7"/>
    <w:rsid w:val="00D950B5"/>
    <w:rsid w:val="00D9528A"/>
    <w:rsid w:val="00D95E7A"/>
    <w:rsid w:val="00D96D1B"/>
    <w:rsid w:val="00D972E8"/>
    <w:rsid w:val="00DA00ED"/>
    <w:rsid w:val="00DA1592"/>
    <w:rsid w:val="00DA1652"/>
    <w:rsid w:val="00DA31F1"/>
    <w:rsid w:val="00DA3572"/>
    <w:rsid w:val="00DA4BDC"/>
    <w:rsid w:val="00DB075C"/>
    <w:rsid w:val="00DB0D97"/>
    <w:rsid w:val="00DB0FCF"/>
    <w:rsid w:val="00DB242E"/>
    <w:rsid w:val="00DB2B13"/>
    <w:rsid w:val="00DB382F"/>
    <w:rsid w:val="00DB4C38"/>
    <w:rsid w:val="00DC14CA"/>
    <w:rsid w:val="00DC7469"/>
    <w:rsid w:val="00DC764E"/>
    <w:rsid w:val="00DC7722"/>
    <w:rsid w:val="00DC7825"/>
    <w:rsid w:val="00DD20EA"/>
    <w:rsid w:val="00DD246C"/>
    <w:rsid w:val="00DD3E8A"/>
    <w:rsid w:val="00DD3FAA"/>
    <w:rsid w:val="00DD5252"/>
    <w:rsid w:val="00DD7ACE"/>
    <w:rsid w:val="00DE004D"/>
    <w:rsid w:val="00DE0D0C"/>
    <w:rsid w:val="00DE1709"/>
    <w:rsid w:val="00DE45AA"/>
    <w:rsid w:val="00DE5BB3"/>
    <w:rsid w:val="00DF5266"/>
    <w:rsid w:val="00DF5678"/>
    <w:rsid w:val="00DF6019"/>
    <w:rsid w:val="00DF6A1F"/>
    <w:rsid w:val="00E00B2C"/>
    <w:rsid w:val="00E03C9D"/>
    <w:rsid w:val="00E05C63"/>
    <w:rsid w:val="00E1279E"/>
    <w:rsid w:val="00E14206"/>
    <w:rsid w:val="00E1556A"/>
    <w:rsid w:val="00E15D9E"/>
    <w:rsid w:val="00E164E1"/>
    <w:rsid w:val="00E17264"/>
    <w:rsid w:val="00E21DA5"/>
    <w:rsid w:val="00E2296D"/>
    <w:rsid w:val="00E2326B"/>
    <w:rsid w:val="00E23958"/>
    <w:rsid w:val="00E267EA"/>
    <w:rsid w:val="00E30116"/>
    <w:rsid w:val="00E32140"/>
    <w:rsid w:val="00E32192"/>
    <w:rsid w:val="00E332CD"/>
    <w:rsid w:val="00E36396"/>
    <w:rsid w:val="00E367BA"/>
    <w:rsid w:val="00E4029A"/>
    <w:rsid w:val="00E40473"/>
    <w:rsid w:val="00E40876"/>
    <w:rsid w:val="00E43D59"/>
    <w:rsid w:val="00E464AC"/>
    <w:rsid w:val="00E53785"/>
    <w:rsid w:val="00E543AC"/>
    <w:rsid w:val="00E55C7B"/>
    <w:rsid w:val="00E60041"/>
    <w:rsid w:val="00E60A2B"/>
    <w:rsid w:val="00E610A1"/>
    <w:rsid w:val="00E61A57"/>
    <w:rsid w:val="00E6207E"/>
    <w:rsid w:val="00E65340"/>
    <w:rsid w:val="00E66216"/>
    <w:rsid w:val="00E70E36"/>
    <w:rsid w:val="00E770FC"/>
    <w:rsid w:val="00E82B62"/>
    <w:rsid w:val="00E83C6F"/>
    <w:rsid w:val="00E83ED4"/>
    <w:rsid w:val="00E86448"/>
    <w:rsid w:val="00E86962"/>
    <w:rsid w:val="00E87C38"/>
    <w:rsid w:val="00E92419"/>
    <w:rsid w:val="00E92AC8"/>
    <w:rsid w:val="00E93CC1"/>
    <w:rsid w:val="00E94D45"/>
    <w:rsid w:val="00E95B78"/>
    <w:rsid w:val="00E97965"/>
    <w:rsid w:val="00EA02C8"/>
    <w:rsid w:val="00EA0615"/>
    <w:rsid w:val="00EA5679"/>
    <w:rsid w:val="00EA76D7"/>
    <w:rsid w:val="00EB4886"/>
    <w:rsid w:val="00EB79EB"/>
    <w:rsid w:val="00EC0997"/>
    <w:rsid w:val="00EC0A69"/>
    <w:rsid w:val="00EC0E02"/>
    <w:rsid w:val="00EC1731"/>
    <w:rsid w:val="00EC3ECD"/>
    <w:rsid w:val="00EC3F14"/>
    <w:rsid w:val="00EC499F"/>
    <w:rsid w:val="00ED0FAC"/>
    <w:rsid w:val="00ED4FB1"/>
    <w:rsid w:val="00ED5A6A"/>
    <w:rsid w:val="00ED5F86"/>
    <w:rsid w:val="00ED6707"/>
    <w:rsid w:val="00EE0FBC"/>
    <w:rsid w:val="00EE2117"/>
    <w:rsid w:val="00EE2399"/>
    <w:rsid w:val="00EE4E6D"/>
    <w:rsid w:val="00EE5590"/>
    <w:rsid w:val="00EE56A4"/>
    <w:rsid w:val="00EE5BEE"/>
    <w:rsid w:val="00EE6209"/>
    <w:rsid w:val="00EE779F"/>
    <w:rsid w:val="00EF3E64"/>
    <w:rsid w:val="00F022A7"/>
    <w:rsid w:val="00F0270B"/>
    <w:rsid w:val="00F02A58"/>
    <w:rsid w:val="00F0458B"/>
    <w:rsid w:val="00F05601"/>
    <w:rsid w:val="00F061B6"/>
    <w:rsid w:val="00F06653"/>
    <w:rsid w:val="00F06A59"/>
    <w:rsid w:val="00F0785D"/>
    <w:rsid w:val="00F07ABD"/>
    <w:rsid w:val="00F10769"/>
    <w:rsid w:val="00F128AA"/>
    <w:rsid w:val="00F14BD8"/>
    <w:rsid w:val="00F20969"/>
    <w:rsid w:val="00F20D23"/>
    <w:rsid w:val="00F20FCE"/>
    <w:rsid w:val="00F22688"/>
    <w:rsid w:val="00F23099"/>
    <w:rsid w:val="00F23FD5"/>
    <w:rsid w:val="00F241CE"/>
    <w:rsid w:val="00F24322"/>
    <w:rsid w:val="00F261CA"/>
    <w:rsid w:val="00F278F2"/>
    <w:rsid w:val="00F30DB4"/>
    <w:rsid w:val="00F31174"/>
    <w:rsid w:val="00F326E3"/>
    <w:rsid w:val="00F32EDE"/>
    <w:rsid w:val="00F34376"/>
    <w:rsid w:val="00F35DAD"/>
    <w:rsid w:val="00F3756A"/>
    <w:rsid w:val="00F37625"/>
    <w:rsid w:val="00F44282"/>
    <w:rsid w:val="00F45AB8"/>
    <w:rsid w:val="00F46B45"/>
    <w:rsid w:val="00F500BC"/>
    <w:rsid w:val="00F50CEE"/>
    <w:rsid w:val="00F543CC"/>
    <w:rsid w:val="00F5780B"/>
    <w:rsid w:val="00F60C85"/>
    <w:rsid w:val="00F634AE"/>
    <w:rsid w:val="00F64046"/>
    <w:rsid w:val="00F64FF5"/>
    <w:rsid w:val="00F679EF"/>
    <w:rsid w:val="00F707D3"/>
    <w:rsid w:val="00F73AB3"/>
    <w:rsid w:val="00F743EC"/>
    <w:rsid w:val="00F74C1B"/>
    <w:rsid w:val="00F76FB2"/>
    <w:rsid w:val="00F773C1"/>
    <w:rsid w:val="00F7798A"/>
    <w:rsid w:val="00F80424"/>
    <w:rsid w:val="00F80A33"/>
    <w:rsid w:val="00F81408"/>
    <w:rsid w:val="00F82100"/>
    <w:rsid w:val="00F83770"/>
    <w:rsid w:val="00F839D1"/>
    <w:rsid w:val="00F852E1"/>
    <w:rsid w:val="00F863C0"/>
    <w:rsid w:val="00F91EFC"/>
    <w:rsid w:val="00F92889"/>
    <w:rsid w:val="00F965C7"/>
    <w:rsid w:val="00F96A90"/>
    <w:rsid w:val="00F96B4A"/>
    <w:rsid w:val="00F97243"/>
    <w:rsid w:val="00F972AC"/>
    <w:rsid w:val="00F97B49"/>
    <w:rsid w:val="00FA0523"/>
    <w:rsid w:val="00FA2B59"/>
    <w:rsid w:val="00FA5512"/>
    <w:rsid w:val="00FA7467"/>
    <w:rsid w:val="00FB21EF"/>
    <w:rsid w:val="00FB2AE0"/>
    <w:rsid w:val="00FB3BF4"/>
    <w:rsid w:val="00FB46EE"/>
    <w:rsid w:val="00FB533A"/>
    <w:rsid w:val="00FC2B26"/>
    <w:rsid w:val="00FC44AC"/>
    <w:rsid w:val="00FC5B30"/>
    <w:rsid w:val="00FC6488"/>
    <w:rsid w:val="00FC7A00"/>
    <w:rsid w:val="00FD04AC"/>
    <w:rsid w:val="00FD38FB"/>
    <w:rsid w:val="00FD3A60"/>
    <w:rsid w:val="00FE22AF"/>
    <w:rsid w:val="00FE22E8"/>
    <w:rsid w:val="00FE23C1"/>
    <w:rsid w:val="00FE2F5B"/>
    <w:rsid w:val="00FE3173"/>
    <w:rsid w:val="00FE399F"/>
    <w:rsid w:val="00FE7200"/>
    <w:rsid w:val="00FF036A"/>
    <w:rsid w:val="00FF062B"/>
    <w:rsid w:val="00FF335B"/>
    <w:rsid w:val="00FF39DA"/>
    <w:rsid w:val="00FF54F0"/>
    <w:rsid w:val="00FF6048"/>
    <w:rsid w:val="00FF78FD"/>
    <w:rsid w:val="015F6420"/>
    <w:rsid w:val="03893570"/>
    <w:rsid w:val="046B0A6A"/>
    <w:rsid w:val="06D119DA"/>
    <w:rsid w:val="0B00226B"/>
    <w:rsid w:val="0F9A4B6F"/>
    <w:rsid w:val="1002797F"/>
    <w:rsid w:val="109337A8"/>
    <w:rsid w:val="13E82566"/>
    <w:rsid w:val="15DC5EB6"/>
    <w:rsid w:val="191861CA"/>
    <w:rsid w:val="201D619E"/>
    <w:rsid w:val="20E06378"/>
    <w:rsid w:val="24186565"/>
    <w:rsid w:val="25984C56"/>
    <w:rsid w:val="2676773C"/>
    <w:rsid w:val="26EB6B4A"/>
    <w:rsid w:val="2C951B67"/>
    <w:rsid w:val="2CC2413D"/>
    <w:rsid w:val="2D3D412B"/>
    <w:rsid w:val="2F172405"/>
    <w:rsid w:val="31CD7066"/>
    <w:rsid w:val="356138D6"/>
    <w:rsid w:val="37582A72"/>
    <w:rsid w:val="388D5E0B"/>
    <w:rsid w:val="3A5F4E7C"/>
    <w:rsid w:val="3D3112A5"/>
    <w:rsid w:val="41115DE8"/>
    <w:rsid w:val="42DB2719"/>
    <w:rsid w:val="432B18F8"/>
    <w:rsid w:val="43BA1D87"/>
    <w:rsid w:val="4468225B"/>
    <w:rsid w:val="45BF7110"/>
    <w:rsid w:val="46125E0A"/>
    <w:rsid w:val="4ECE2126"/>
    <w:rsid w:val="4F5F349F"/>
    <w:rsid w:val="51764DFA"/>
    <w:rsid w:val="52BA52FE"/>
    <w:rsid w:val="56A85DC9"/>
    <w:rsid w:val="57D254FB"/>
    <w:rsid w:val="5C792F9B"/>
    <w:rsid w:val="5DC359FD"/>
    <w:rsid w:val="5F797791"/>
    <w:rsid w:val="61F86348"/>
    <w:rsid w:val="62286143"/>
    <w:rsid w:val="674B575D"/>
    <w:rsid w:val="6B384270"/>
    <w:rsid w:val="6EC74310"/>
    <w:rsid w:val="719D28A8"/>
    <w:rsid w:val="76CD36C9"/>
    <w:rsid w:val="76DF4AE0"/>
    <w:rsid w:val="795D43B9"/>
    <w:rsid w:val="7ADC7111"/>
    <w:rsid w:val="7C283E26"/>
  </w:rsids>
  <m:mathPr>
    <m:mathFont m:val="Cambria Math"/>
    <m:brkBin m:val="before"/>
    <m:brkBinSub m:val="--"/>
    <m:smallFrac/>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page number" w:qFormat="1"/>
    <w:lsdException w:name="List" w:uiPriority="99" w:unhideWhenUsed="1"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uiPriority="20"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semiHidden="1" w:uiPriority="99" w:unhideWhenUsed="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562D3"/>
    <w:pPr>
      <w:widowControl w:val="0"/>
      <w:jc w:val="both"/>
    </w:pPr>
    <w:rPr>
      <w:kern w:val="2"/>
      <w:sz w:val="21"/>
      <w:szCs w:val="22"/>
    </w:rPr>
  </w:style>
  <w:style w:type="paragraph" w:styleId="1">
    <w:name w:val="heading 1"/>
    <w:basedOn w:val="a"/>
    <w:next w:val="a"/>
    <w:link w:val="1Char"/>
    <w:uiPriority w:val="9"/>
    <w:qFormat/>
    <w:rsid w:val="000562D3"/>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0562D3"/>
    <w:pPr>
      <w:jc w:val="left"/>
    </w:pPr>
    <w:rPr>
      <w:szCs w:val="24"/>
    </w:rPr>
  </w:style>
  <w:style w:type="paragraph" w:styleId="a4">
    <w:name w:val="Body Text"/>
    <w:basedOn w:val="a"/>
    <w:qFormat/>
    <w:rsid w:val="000562D3"/>
    <w:pPr>
      <w:spacing w:after="120"/>
    </w:pPr>
    <w:rPr>
      <w:rFonts w:ascii="Calibri" w:hAnsi="Calibri"/>
    </w:rPr>
  </w:style>
  <w:style w:type="paragraph" w:styleId="a5">
    <w:name w:val="Plain Text"/>
    <w:basedOn w:val="a"/>
    <w:link w:val="Char0"/>
    <w:qFormat/>
    <w:rsid w:val="000562D3"/>
    <w:rPr>
      <w:rFonts w:ascii="宋体" w:hAnsi="Courier New" w:cs="Courier New"/>
      <w:szCs w:val="21"/>
    </w:rPr>
  </w:style>
  <w:style w:type="paragraph" w:styleId="a6">
    <w:name w:val="Balloon Text"/>
    <w:basedOn w:val="a"/>
    <w:link w:val="Char1"/>
    <w:qFormat/>
    <w:rsid w:val="000562D3"/>
    <w:rPr>
      <w:sz w:val="18"/>
      <w:szCs w:val="18"/>
    </w:rPr>
  </w:style>
  <w:style w:type="paragraph" w:styleId="a7">
    <w:name w:val="footer"/>
    <w:basedOn w:val="a"/>
    <w:link w:val="Char2"/>
    <w:uiPriority w:val="99"/>
    <w:qFormat/>
    <w:rsid w:val="000562D3"/>
    <w:pPr>
      <w:tabs>
        <w:tab w:val="center" w:pos="4153"/>
        <w:tab w:val="right" w:pos="8306"/>
      </w:tabs>
      <w:snapToGrid w:val="0"/>
      <w:jc w:val="left"/>
    </w:pPr>
    <w:rPr>
      <w:sz w:val="18"/>
    </w:rPr>
  </w:style>
  <w:style w:type="paragraph" w:styleId="a8">
    <w:name w:val="header"/>
    <w:basedOn w:val="a"/>
    <w:link w:val="Char3"/>
    <w:qFormat/>
    <w:rsid w:val="000562D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List"/>
    <w:basedOn w:val="a"/>
    <w:uiPriority w:val="99"/>
    <w:unhideWhenUsed/>
    <w:qFormat/>
    <w:rsid w:val="000562D3"/>
    <w:pPr>
      <w:ind w:left="200" w:hangingChars="200" w:hanging="200"/>
    </w:pPr>
    <w:rPr>
      <w:szCs w:val="24"/>
    </w:rPr>
  </w:style>
  <w:style w:type="paragraph" w:styleId="HTML">
    <w:name w:val="HTML Preformatted"/>
    <w:basedOn w:val="a"/>
    <w:link w:val="HTMLChar"/>
    <w:uiPriority w:val="99"/>
    <w:qFormat/>
    <w:rsid w:val="000562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styleId="aa">
    <w:name w:val="Normal (Web)"/>
    <w:basedOn w:val="a"/>
    <w:qFormat/>
    <w:rsid w:val="000562D3"/>
    <w:pPr>
      <w:widowControl/>
      <w:spacing w:before="100" w:beforeAutospacing="1" w:after="100" w:afterAutospacing="1"/>
      <w:jc w:val="left"/>
    </w:pPr>
    <w:rPr>
      <w:rFonts w:ascii="宋体" w:hAnsi="宋体" w:hint="eastAsia"/>
      <w:color w:val="000000"/>
      <w:sz w:val="24"/>
    </w:rPr>
  </w:style>
  <w:style w:type="paragraph" w:styleId="ab">
    <w:name w:val="Title"/>
    <w:basedOn w:val="a"/>
    <w:next w:val="a"/>
    <w:link w:val="Char4"/>
    <w:qFormat/>
    <w:rsid w:val="000562D3"/>
    <w:pPr>
      <w:spacing w:before="240" w:after="60"/>
      <w:jc w:val="center"/>
      <w:outlineLvl w:val="0"/>
    </w:pPr>
    <w:rPr>
      <w:rFonts w:ascii="Cambria" w:hAnsi="Cambria"/>
      <w:b/>
      <w:bCs/>
      <w:sz w:val="28"/>
      <w:szCs w:val="32"/>
    </w:rPr>
  </w:style>
  <w:style w:type="paragraph" w:styleId="ac">
    <w:name w:val="annotation subject"/>
    <w:basedOn w:val="a3"/>
    <w:next w:val="a3"/>
    <w:link w:val="Char5"/>
    <w:qFormat/>
    <w:rsid w:val="000562D3"/>
    <w:rPr>
      <w:b/>
      <w:bCs/>
      <w:szCs w:val="22"/>
    </w:rPr>
  </w:style>
  <w:style w:type="character" w:styleId="ad">
    <w:name w:val="Strong"/>
    <w:qFormat/>
    <w:rsid w:val="000562D3"/>
    <w:rPr>
      <w:b/>
      <w:bCs/>
    </w:rPr>
  </w:style>
  <w:style w:type="character" w:styleId="ae">
    <w:name w:val="page number"/>
    <w:qFormat/>
    <w:rsid w:val="000562D3"/>
  </w:style>
  <w:style w:type="character" w:styleId="af">
    <w:name w:val="Emphasis"/>
    <w:uiPriority w:val="20"/>
    <w:qFormat/>
    <w:rsid w:val="000562D3"/>
    <w:rPr>
      <w:i/>
      <w:iCs/>
    </w:rPr>
  </w:style>
  <w:style w:type="character" w:styleId="af0">
    <w:name w:val="Hyperlink"/>
    <w:uiPriority w:val="99"/>
    <w:qFormat/>
    <w:rsid w:val="000562D3"/>
    <w:rPr>
      <w:color w:val="0000FF"/>
      <w:u w:val="single"/>
    </w:rPr>
  </w:style>
  <w:style w:type="character" w:styleId="af1">
    <w:name w:val="annotation reference"/>
    <w:rsid w:val="000562D3"/>
    <w:rPr>
      <w:sz w:val="21"/>
      <w:szCs w:val="21"/>
    </w:rPr>
  </w:style>
  <w:style w:type="character" w:customStyle="1" w:styleId="1Char">
    <w:name w:val="标题 1 Char"/>
    <w:link w:val="1"/>
    <w:uiPriority w:val="9"/>
    <w:qFormat/>
    <w:rsid w:val="000562D3"/>
    <w:rPr>
      <w:rFonts w:ascii="宋体" w:hAnsi="宋体" w:cs="宋体"/>
      <w:b/>
      <w:bCs/>
      <w:kern w:val="36"/>
      <w:sz w:val="48"/>
      <w:szCs w:val="48"/>
    </w:rPr>
  </w:style>
  <w:style w:type="character" w:customStyle="1" w:styleId="Char">
    <w:name w:val="批注文字 Char"/>
    <w:link w:val="a3"/>
    <w:qFormat/>
    <w:rsid w:val="000562D3"/>
    <w:rPr>
      <w:kern w:val="2"/>
      <w:sz w:val="21"/>
      <w:szCs w:val="24"/>
    </w:rPr>
  </w:style>
  <w:style w:type="character" w:customStyle="1" w:styleId="Char0">
    <w:name w:val="纯文本 Char"/>
    <w:link w:val="a5"/>
    <w:qFormat/>
    <w:locked/>
    <w:rsid w:val="000562D3"/>
    <w:rPr>
      <w:rFonts w:ascii="宋体" w:eastAsia="宋体" w:hAnsi="Courier New" w:cs="Courier New"/>
      <w:kern w:val="2"/>
      <w:sz w:val="21"/>
      <w:szCs w:val="21"/>
      <w:lang w:val="en-US" w:eastAsia="zh-CN" w:bidi="ar-SA"/>
    </w:rPr>
  </w:style>
  <w:style w:type="character" w:customStyle="1" w:styleId="Char1">
    <w:name w:val="批注框文本 Char"/>
    <w:link w:val="a6"/>
    <w:qFormat/>
    <w:rsid w:val="000562D3"/>
    <w:rPr>
      <w:kern w:val="2"/>
      <w:sz w:val="18"/>
      <w:szCs w:val="18"/>
    </w:rPr>
  </w:style>
  <w:style w:type="character" w:customStyle="1" w:styleId="Char2">
    <w:name w:val="页脚 Char"/>
    <w:link w:val="a7"/>
    <w:uiPriority w:val="99"/>
    <w:qFormat/>
    <w:rsid w:val="000562D3"/>
    <w:rPr>
      <w:kern w:val="2"/>
      <w:sz w:val="18"/>
      <w:szCs w:val="22"/>
    </w:rPr>
  </w:style>
  <w:style w:type="character" w:customStyle="1" w:styleId="Char3">
    <w:name w:val="页眉 Char"/>
    <w:link w:val="a8"/>
    <w:qFormat/>
    <w:rsid w:val="000562D3"/>
    <w:rPr>
      <w:rFonts w:eastAsia="宋体"/>
      <w:kern w:val="2"/>
      <w:sz w:val="18"/>
      <w:szCs w:val="22"/>
      <w:lang w:val="en-US" w:eastAsia="zh-CN" w:bidi="ar-SA"/>
    </w:rPr>
  </w:style>
  <w:style w:type="character" w:customStyle="1" w:styleId="HTMLChar">
    <w:name w:val="HTML 预设格式 Char"/>
    <w:link w:val="HTML"/>
    <w:uiPriority w:val="99"/>
    <w:qFormat/>
    <w:rsid w:val="000562D3"/>
    <w:rPr>
      <w:rFonts w:ascii="黑体" w:eastAsia="黑体" w:hAnsi="Courier New"/>
    </w:rPr>
  </w:style>
  <w:style w:type="character" w:customStyle="1" w:styleId="Char4">
    <w:name w:val="标题 Char"/>
    <w:link w:val="ab"/>
    <w:qFormat/>
    <w:rsid w:val="000562D3"/>
    <w:rPr>
      <w:rFonts w:ascii="Cambria" w:hAnsi="Cambria" w:cs="Times New Roman"/>
      <w:b/>
      <w:bCs/>
      <w:kern w:val="2"/>
      <w:sz w:val="28"/>
      <w:szCs w:val="32"/>
    </w:rPr>
  </w:style>
  <w:style w:type="character" w:customStyle="1" w:styleId="Char5">
    <w:name w:val="批注主题 Char"/>
    <w:link w:val="ac"/>
    <w:qFormat/>
    <w:rsid w:val="000562D3"/>
    <w:rPr>
      <w:b/>
      <w:bCs/>
      <w:kern w:val="2"/>
      <w:sz w:val="21"/>
      <w:szCs w:val="22"/>
    </w:rPr>
  </w:style>
  <w:style w:type="character" w:customStyle="1" w:styleId="20TimesNewRoman1">
    <w:name w:val="正文文本 (20) + Times New Roman1"/>
    <w:rsid w:val="000562D3"/>
    <w:rPr>
      <w:rFonts w:ascii="Times New Roman" w:eastAsia="宋体" w:hAnsi="Times New Roman" w:cs="Times New Roman"/>
      <w:b/>
      <w:bCs/>
      <w:spacing w:val="0"/>
      <w:sz w:val="20"/>
      <w:szCs w:val="20"/>
      <w:u w:val="none"/>
      <w:shd w:val="clear" w:color="auto" w:fill="FFFFFF"/>
      <w:lang w:bidi="ar-SA"/>
    </w:rPr>
  </w:style>
  <w:style w:type="character" w:customStyle="1" w:styleId="DefaultParagraphChar">
    <w:name w:val="DefaultParagraph Char"/>
    <w:link w:val="DefaultParagraph"/>
    <w:qFormat/>
    <w:locked/>
    <w:rsid w:val="000562D3"/>
    <w:rPr>
      <w:rFonts w:ascii="Calibri" w:hAnsi="Calibri"/>
      <w:kern w:val="2"/>
      <w:sz w:val="21"/>
      <w:szCs w:val="22"/>
      <w:lang w:val="en-US" w:eastAsia="zh-CN" w:bidi="ar-SA"/>
    </w:rPr>
  </w:style>
  <w:style w:type="paragraph" w:customStyle="1" w:styleId="DefaultParagraph">
    <w:name w:val="DefaultParagraph"/>
    <w:link w:val="DefaultParagraphChar"/>
    <w:qFormat/>
    <w:rsid w:val="000562D3"/>
    <w:rPr>
      <w:rFonts w:ascii="Calibri" w:hAnsi="Calibri"/>
      <w:kern w:val="2"/>
      <w:sz w:val="21"/>
      <w:szCs w:val="22"/>
    </w:rPr>
  </w:style>
  <w:style w:type="character" w:customStyle="1" w:styleId="6TimesNewRoman">
    <w:name w:val="正文文本 (6) + Times New Roman"/>
    <w:qFormat/>
    <w:rsid w:val="000562D3"/>
    <w:rPr>
      <w:rFonts w:ascii="Times New Roman" w:hAnsi="Times New Roman" w:cs="Times New Roman"/>
      <w:b/>
      <w:bCs/>
      <w:spacing w:val="0"/>
      <w:sz w:val="21"/>
      <w:szCs w:val="21"/>
      <w:shd w:val="clear" w:color="auto" w:fill="FFFFFF"/>
      <w:lang w:bidi="ar-SA"/>
    </w:rPr>
  </w:style>
  <w:style w:type="character" w:customStyle="1" w:styleId="webkit-html-tag">
    <w:name w:val="webkit-html-tag"/>
    <w:rsid w:val="000562D3"/>
  </w:style>
  <w:style w:type="character" w:customStyle="1" w:styleId="36TimesNewRoman2">
    <w:name w:val="正文文本 (36) + Times New Roman2"/>
    <w:rsid w:val="000562D3"/>
    <w:rPr>
      <w:rFonts w:ascii="Times New Roman" w:hAnsi="Times New Roman" w:cs="Times New Roman"/>
      <w:spacing w:val="0"/>
      <w:sz w:val="21"/>
      <w:szCs w:val="21"/>
      <w:shd w:val="clear" w:color="auto" w:fill="FFFFFF"/>
    </w:rPr>
  </w:style>
  <w:style w:type="character" w:customStyle="1" w:styleId="60pt">
    <w:name w:val="正文文本 (6) + 间距 0 pt"/>
    <w:rsid w:val="000562D3"/>
    <w:rPr>
      <w:rFonts w:ascii="宋体" w:eastAsia="宋体" w:cs="宋体"/>
      <w:b/>
      <w:bCs/>
      <w:spacing w:val="0"/>
      <w:sz w:val="21"/>
      <w:szCs w:val="21"/>
      <w:u w:val="none"/>
      <w:shd w:val="clear" w:color="auto" w:fill="FFFFFF"/>
      <w:lang w:bidi="ar-SA"/>
    </w:rPr>
  </w:style>
  <w:style w:type="character" w:customStyle="1" w:styleId="Char6">
    <w:name w:val="无间隔 Char"/>
    <w:link w:val="10"/>
    <w:rsid w:val="000562D3"/>
    <w:rPr>
      <w:rFonts w:ascii="Calibri" w:hAnsi="Calibri"/>
      <w:sz w:val="22"/>
      <w:szCs w:val="22"/>
      <w:lang w:val="en-US" w:eastAsia="zh-CN" w:bidi="ar-SA"/>
    </w:rPr>
  </w:style>
  <w:style w:type="paragraph" w:customStyle="1" w:styleId="10">
    <w:name w:val="无间隔1"/>
    <w:link w:val="Char6"/>
    <w:qFormat/>
    <w:rsid w:val="000562D3"/>
    <w:rPr>
      <w:rFonts w:ascii="Calibri" w:hAnsi="Calibri"/>
      <w:sz w:val="22"/>
      <w:szCs w:val="22"/>
    </w:rPr>
  </w:style>
  <w:style w:type="character" w:customStyle="1" w:styleId="6">
    <w:name w:val="正文文本 (6)_"/>
    <w:link w:val="60"/>
    <w:rsid w:val="000562D3"/>
    <w:rPr>
      <w:b/>
      <w:bCs/>
      <w:spacing w:val="-20"/>
      <w:sz w:val="18"/>
      <w:szCs w:val="18"/>
      <w:shd w:val="clear" w:color="auto" w:fill="FFFFFF"/>
      <w:lang w:bidi="ar-SA"/>
    </w:rPr>
  </w:style>
  <w:style w:type="paragraph" w:customStyle="1" w:styleId="60">
    <w:name w:val="正文文本 (6)"/>
    <w:basedOn w:val="a"/>
    <w:link w:val="6"/>
    <w:rsid w:val="000562D3"/>
    <w:pPr>
      <w:widowControl/>
      <w:shd w:val="clear" w:color="auto" w:fill="FFFFFF"/>
      <w:spacing w:line="240" w:lineRule="atLeast"/>
      <w:jc w:val="left"/>
    </w:pPr>
    <w:rPr>
      <w:b/>
      <w:bCs/>
      <w:spacing w:val="-20"/>
      <w:kern w:val="0"/>
      <w:sz w:val="18"/>
      <w:szCs w:val="18"/>
      <w:shd w:val="clear" w:color="auto" w:fill="FFFFFF"/>
    </w:rPr>
  </w:style>
  <w:style w:type="character" w:customStyle="1" w:styleId="CharChar4">
    <w:name w:val="Char Char4"/>
    <w:rsid w:val="000562D3"/>
    <w:rPr>
      <w:rFonts w:ascii="宋体" w:eastAsia="宋体" w:hAnsi="Courier New" w:cs="Courier New"/>
      <w:kern w:val="2"/>
      <w:sz w:val="21"/>
      <w:szCs w:val="21"/>
      <w:lang w:val="en-US" w:eastAsia="zh-CN" w:bidi="ar-SA"/>
    </w:rPr>
  </w:style>
  <w:style w:type="character" w:customStyle="1" w:styleId="100">
    <w:name w:val="正文文本 (10)_"/>
    <w:link w:val="101"/>
    <w:rsid w:val="000562D3"/>
    <w:rPr>
      <w:spacing w:val="30"/>
      <w:sz w:val="27"/>
      <w:szCs w:val="27"/>
      <w:shd w:val="clear" w:color="auto" w:fill="FFFFFF"/>
      <w:lang w:bidi="ar-SA"/>
    </w:rPr>
  </w:style>
  <w:style w:type="paragraph" w:customStyle="1" w:styleId="101">
    <w:name w:val="正文文本 (10)"/>
    <w:basedOn w:val="a"/>
    <w:link w:val="100"/>
    <w:rsid w:val="000562D3"/>
    <w:pPr>
      <w:widowControl/>
      <w:shd w:val="clear" w:color="auto" w:fill="FFFFFF"/>
      <w:spacing w:line="240" w:lineRule="atLeast"/>
      <w:jc w:val="left"/>
    </w:pPr>
    <w:rPr>
      <w:spacing w:val="30"/>
      <w:kern w:val="0"/>
      <w:sz w:val="27"/>
      <w:szCs w:val="27"/>
      <w:shd w:val="clear" w:color="auto" w:fill="FFFFFF"/>
    </w:rPr>
  </w:style>
  <w:style w:type="character" w:customStyle="1" w:styleId="11">
    <w:name w:val="页码1"/>
    <w:rsid w:val="000562D3"/>
  </w:style>
  <w:style w:type="character" w:customStyle="1" w:styleId="subtitles0">
    <w:name w:val="sub_title s0"/>
    <w:rsid w:val="000562D3"/>
  </w:style>
  <w:style w:type="paragraph" w:customStyle="1" w:styleId="41">
    <w:name w:val="正文_41"/>
    <w:rsid w:val="000562D3"/>
    <w:pPr>
      <w:widowControl w:val="0"/>
      <w:jc w:val="both"/>
    </w:pPr>
    <w:rPr>
      <w:rFonts w:ascii="Calibri" w:hAnsi="Calibri"/>
      <w:kern w:val="2"/>
      <w:sz w:val="21"/>
      <w:szCs w:val="22"/>
    </w:rPr>
  </w:style>
  <w:style w:type="paragraph" w:styleId="af2">
    <w:name w:val="No Spacing"/>
    <w:qFormat/>
    <w:rsid w:val="000562D3"/>
    <w:pPr>
      <w:widowControl w:val="0"/>
      <w:jc w:val="both"/>
    </w:pPr>
    <w:rPr>
      <w:rFonts w:ascii="Calibri" w:hAnsi="Calibri"/>
      <w:kern w:val="2"/>
      <w:sz w:val="21"/>
      <w:szCs w:val="22"/>
    </w:rPr>
  </w:style>
  <w:style w:type="paragraph" w:customStyle="1" w:styleId="09">
    <w:name w:val="正文_0_9"/>
    <w:rsid w:val="000562D3"/>
    <w:pPr>
      <w:widowControl w:val="0"/>
      <w:jc w:val="both"/>
    </w:pPr>
    <w:rPr>
      <w:kern w:val="2"/>
      <w:sz w:val="21"/>
    </w:rPr>
  </w:style>
  <w:style w:type="paragraph" w:customStyle="1" w:styleId="0">
    <w:name w:val="正文_0"/>
    <w:link w:val="0Char"/>
    <w:qFormat/>
    <w:rsid w:val="000562D3"/>
    <w:pPr>
      <w:widowControl w:val="0"/>
      <w:adjustRightInd w:val="0"/>
      <w:spacing w:line="312" w:lineRule="atLeast"/>
      <w:jc w:val="both"/>
      <w:textAlignment w:val="baseline"/>
    </w:pPr>
    <w:rPr>
      <w:rFonts w:ascii="Calibri" w:hAnsi="Calibri"/>
      <w:kern w:val="2"/>
      <w:sz w:val="21"/>
      <w:szCs w:val="22"/>
    </w:rPr>
  </w:style>
  <w:style w:type="character" w:customStyle="1" w:styleId="0Char">
    <w:name w:val="正文_0 Char"/>
    <w:link w:val="0"/>
    <w:qFormat/>
    <w:rsid w:val="000562D3"/>
    <w:rPr>
      <w:rFonts w:ascii="Calibri" w:hAnsi="Calibri"/>
      <w:kern w:val="2"/>
      <w:sz w:val="21"/>
      <w:szCs w:val="22"/>
      <w:lang w:bidi="ar-SA"/>
    </w:rPr>
  </w:style>
  <w:style w:type="paragraph" w:customStyle="1" w:styleId="Char3Char">
    <w:name w:val="Char3 Char"/>
    <w:basedOn w:val="a"/>
    <w:rsid w:val="000562D3"/>
    <w:pPr>
      <w:widowControl/>
      <w:spacing w:line="300" w:lineRule="auto"/>
      <w:ind w:firstLineChars="200" w:firstLine="200"/>
    </w:pPr>
  </w:style>
  <w:style w:type="paragraph" w:customStyle="1" w:styleId="msonormalcxspmiddle">
    <w:name w:val="msonormalcxspmiddle"/>
    <w:basedOn w:val="a"/>
    <w:rsid w:val="000562D3"/>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12">
    <w:name w:val="正文1"/>
    <w:qFormat/>
    <w:rsid w:val="000562D3"/>
    <w:pPr>
      <w:widowControl w:val="0"/>
      <w:jc w:val="both"/>
    </w:pPr>
    <w:rPr>
      <w:rFonts w:ascii="Calibri" w:hAnsi="Calibri"/>
      <w:kern w:val="2"/>
      <w:sz w:val="21"/>
      <w:szCs w:val="22"/>
    </w:rPr>
  </w:style>
  <w:style w:type="paragraph" w:styleId="af3">
    <w:name w:val="List Paragraph"/>
    <w:basedOn w:val="a"/>
    <w:qFormat/>
    <w:rsid w:val="000562D3"/>
    <w:pPr>
      <w:ind w:firstLineChars="200" w:firstLine="420"/>
    </w:pPr>
    <w:rPr>
      <w:rFonts w:ascii="Calibri" w:hAnsi="Calibri"/>
    </w:rPr>
  </w:style>
  <w:style w:type="paragraph" w:customStyle="1" w:styleId="Char4CharCharCharCharCharChar">
    <w:name w:val="Char4 Char Char Char Char Char Char"/>
    <w:basedOn w:val="a"/>
    <w:rsid w:val="000562D3"/>
    <w:pPr>
      <w:widowControl/>
      <w:spacing w:line="300" w:lineRule="auto"/>
      <w:ind w:firstLineChars="200" w:firstLine="200"/>
    </w:pPr>
    <w:rPr>
      <w:szCs w:val="24"/>
    </w:rPr>
  </w:style>
  <w:style w:type="paragraph" w:customStyle="1" w:styleId="CharCharCharCharCharCharCharCharChar">
    <w:name w:val="Char Char Char Char Char Char Char Char Char"/>
    <w:basedOn w:val="a"/>
    <w:rsid w:val="000562D3"/>
    <w:pPr>
      <w:widowControl/>
      <w:spacing w:line="300" w:lineRule="auto"/>
      <w:ind w:firstLineChars="200" w:firstLine="200"/>
    </w:pPr>
    <w:rPr>
      <w:kern w:val="0"/>
      <w:szCs w:val="20"/>
    </w:rPr>
  </w:style>
  <w:style w:type="paragraph" w:customStyle="1" w:styleId="p0">
    <w:name w:val="p0"/>
    <w:basedOn w:val="a"/>
    <w:rsid w:val="000562D3"/>
    <w:pPr>
      <w:widowControl/>
    </w:pPr>
    <w:rPr>
      <w:rFonts w:ascii="Calibri" w:hAnsi="Calibri"/>
      <w:kern w:val="0"/>
      <w:szCs w:val="21"/>
    </w:rPr>
  </w:style>
  <w:style w:type="paragraph" w:customStyle="1" w:styleId="Char3CharCharCharCharCharChar">
    <w:name w:val="Char3 Char Char Char Char Char Char"/>
    <w:basedOn w:val="a"/>
    <w:rsid w:val="000562D3"/>
    <w:pPr>
      <w:widowControl/>
      <w:spacing w:line="300" w:lineRule="auto"/>
      <w:ind w:firstLineChars="200" w:firstLine="200"/>
    </w:pPr>
    <w:rPr>
      <w:rFonts w:ascii="Verdana" w:hAnsi="Verdana"/>
      <w:kern w:val="0"/>
      <w:szCs w:val="20"/>
      <w:lang w:eastAsia="en-US"/>
    </w:rPr>
  </w:style>
  <w:style w:type="paragraph" w:customStyle="1" w:styleId="Char3CharCharChar">
    <w:name w:val="Char3 Char Char Char"/>
    <w:basedOn w:val="a"/>
    <w:rsid w:val="000562D3"/>
    <w:pPr>
      <w:widowControl/>
      <w:spacing w:line="300" w:lineRule="auto"/>
      <w:ind w:firstLineChars="200" w:firstLine="200"/>
    </w:pPr>
  </w:style>
  <w:style w:type="paragraph" w:customStyle="1" w:styleId="CharCharCharCharCharCharCharCharChar0">
    <w:name w:val="Char Char Char Char Char Char Char Char Char_0"/>
    <w:basedOn w:val="a"/>
    <w:rsid w:val="000562D3"/>
    <w:pPr>
      <w:widowControl/>
      <w:spacing w:line="300" w:lineRule="auto"/>
      <w:ind w:firstLineChars="200" w:firstLine="200"/>
    </w:pPr>
    <w:rPr>
      <w:kern w:val="0"/>
      <w:szCs w:val="20"/>
    </w:rPr>
  </w:style>
  <w:style w:type="paragraph" w:customStyle="1" w:styleId="CharCharChar2Char">
    <w:name w:val="Char Char Char2 Char"/>
    <w:basedOn w:val="a"/>
    <w:rsid w:val="000562D3"/>
    <w:pPr>
      <w:widowControl/>
      <w:spacing w:line="300" w:lineRule="auto"/>
      <w:ind w:firstLineChars="200" w:firstLine="200"/>
    </w:pPr>
    <w:rPr>
      <w:rFonts w:ascii="Verdana" w:hAnsi="Verdana"/>
      <w:szCs w:val="24"/>
      <w:lang w:eastAsia="en-US"/>
    </w:rPr>
  </w:style>
  <w:style w:type="paragraph" w:customStyle="1" w:styleId="CharCharCharCharCharCharCharCharCharCharCharCharCharCharCharCharCharCharChar">
    <w:name w:val="Char Char Char Char Char Char Char Char Char Char Char Char Char Char Char Char Char Char Char"/>
    <w:basedOn w:val="a"/>
    <w:rsid w:val="000562D3"/>
    <w:pPr>
      <w:widowControl/>
      <w:spacing w:line="300" w:lineRule="auto"/>
      <w:ind w:firstLineChars="200" w:firstLine="200"/>
    </w:pPr>
  </w:style>
  <w:style w:type="character" w:customStyle="1" w:styleId="ask-title">
    <w:name w:val="ask-title"/>
    <w:rsid w:val="000562D3"/>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1826</Words>
  <Characters>10409</Characters>
  <Application>Microsoft Office Word</Application>
  <DocSecurity>0</DocSecurity>
  <Lines>86</Lines>
  <Paragraphs>24</Paragraphs>
  <ScaleCrop>false</ScaleCrop>
  <Company>北京今日学易科技有限公司(Zxxk.Com)</Company>
  <LinksUpToDate>false</LinksUpToDate>
  <CharactersWithSpaces>12211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2016年3月2016届高三第二次全国大联考（浙江卷）理数卷（解析版）.doc</dc:title>
  <dc:subject>2016年3月2016届高三第二次全国大联考（浙江卷）理数卷（解析版）.doc</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dell</cp:lastModifiedBy>
  <cp:revision>9</cp:revision>
  <cp:lastPrinted>2018-12-13T09:13:00Z</cp:lastPrinted>
  <dcterms:created xsi:type="dcterms:W3CDTF">2017-04-12T02:36:00Z</dcterms:created>
  <dcterms:modified xsi:type="dcterms:W3CDTF">2022-07-19T10:53:00Z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957837DDF5634241BCA0D6106412344C</vt:lpwstr>
  </property>
</Properties>
</file>